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541"/>
        <w:tblW w:w="10774" w:type="dxa"/>
        <w:tblLook w:val="04A0" w:firstRow="1" w:lastRow="0" w:firstColumn="1" w:lastColumn="0" w:noHBand="0" w:noVBand="1"/>
      </w:tblPr>
      <w:tblGrid>
        <w:gridCol w:w="4679"/>
        <w:gridCol w:w="4394"/>
        <w:gridCol w:w="1701"/>
      </w:tblGrid>
      <w:tr w:rsidR="00C22307" w:rsidRPr="00C22307" w14:paraId="1CE6B797" w14:textId="77777777" w:rsidTr="00C22307">
        <w:tc>
          <w:tcPr>
            <w:tcW w:w="10774" w:type="dxa"/>
            <w:gridSpan w:val="3"/>
          </w:tcPr>
          <w:p w14:paraId="1BFB9097" w14:textId="77777777" w:rsidR="00C22307" w:rsidRPr="00C22307" w:rsidRDefault="00C22307" w:rsidP="00C22307">
            <w:pPr>
              <w:jc w:val="center"/>
              <w:rPr>
                <w:b/>
                <w:sz w:val="32"/>
                <w:szCs w:val="32"/>
              </w:rPr>
            </w:pPr>
            <w:r w:rsidRPr="00C22307">
              <w:rPr>
                <w:b/>
                <w:sz w:val="32"/>
                <w:szCs w:val="32"/>
              </w:rPr>
              <w:t>Scope Change Request Form</w:t>
            </w:r>
          </w:p>
        </w:tc>
      </w:tr>
      <w:tr w:rsidR="00C22307" w:rsidRPr="00C22307" w14:paraId="07CE7CC5" w14:textId="77777777" w:rsidTr="00C22307">
        <w:tc>
          <w:tcPr>
            <w:tcW w:w="4679" w:type="dxa"/>
          </w:tcPr>
          <w:p w14:paraId="5A1DE150" w14:textId="77777777" w:rsidR="00C22307" w:rsidRDefault="00C22307" w:rsidP="00C22307">
            <w:pPr>
              <w:rPr>
                <w:sz w:val="32"/>
                <w:szCs w:val="32"/>
              </w:rPr>
            </w:pPr>
            <w:r>
              <w:rPr>
                <w:sz w:val="32"/>
                <w:szCs w:val="32"/>
              </w:rPr>
              <w:t xml:space="preserve">Scope Change Number: </w:t>
            </w:r>
          </w:p>
          <w:p w14:paraId="4759A283" w14:textId="77777777" w:rsidR="00C22307" w:rsidRPr="00C22307" w:rsidRDefault="0022519C" w:rsidP="00C22307">
            <w:pPr>
              <w:rPr>
                <w:sz w:val="32"/>
                <w:szCs w:val="32"/>
              </w:rPr>
            </w:pPr>
            <w:r>
              <w:rPr>
                <w:sz w:val="32"/>
                <w:szCs w:val="32"/>
              </w:rPr>
              <w:t>03</w:t>
            </w:r>
          </w:p>
        </w:tc>
        <w:tc>
          <w:tcPr>
            <w:tcW w:w="4394" w:type="dxa"/>
          </w:tcPr>
          <w:p w14:paraId="54BC5D5F" w14:textId="77777777" w:rsidR="00C22307" w:rsidRDefault="00C22307" w:rsidP="00C22307">
            <w:pPr>
              <w:rPr>
                <w:sz w:val="32"/>
                <w:szCs w:val="32"/>
              </w:rPr>
            </w:pPr>
            <w:r>
              <w:rPr>
                <w:sz w:val="32"/>
                <w:szCs w:val="32"/>
              </w:rPr>
              <w:t xml:space="preserve">Requested by: </w:t>
            </w:r>
          </w:p>
          <w:p w14:paraId="5956E0EC" w14:textId="77777777" w:rsidR="0022519C" w:rsidRPr="00C22307" w:rsidRDefault="0022519C" w:rsidP="00C22307">
            <w:pPr>
              <w:rPr>
                <w:sz w:val="32"/>
                <w:szCs w:val="32"/>
              </w:rPr>
            </w:pPr>
            <w:r>
              <w:rPr>
                <w:sz w:val="32"/>
                <w:szCs w:val="32"/>
              </w:rPr>
              <w:t>Masami, B1G1</w:t>
            </w:r>
          </w:p>
        </w:tc>
        <w:tc>
          <w:tcPr>
            <w:tcW w:w="1701" w:type="dxa"/>
          </w:tcPr>
          <w:p w14:paraId="74FFAEA6" w14:textId="77777777" w:rsidR="00C22307" w:rsidRDefault="00C22307" w:rsidP="00C22307">
            <w:pPr>
              <w:rPr>
                <w:sz w:val="32"/>
                <w:szCs w:val="32"/>
              </w:rPr>
            </w:pPr>
            <w:r>
              <w:rPr>
                <w:sz w:val="32"/>
                <w:szCs w:val="32"/>
              </w:rPr>
              <w:t>Date:</w:t>
            </w:r>
          </w:p>
          <w:p w14:paraId="0FDC0C3F" w14:textId="77777777" w:rsidR="0022519C" w:rsidRPr="00C22307" w:rsidRDefault="0022519C" w:rsidP="00C22307">
            <w:pPr>
              <w:rPr>
                <w:sz w:val="32"/>
                <w:szCs w:val="32"/>
              </w:rPr>
            </w:pPr>
            <w:r>
              <w:rPr>
                <w:sz w:val="32"/>
                <w:szCs w:val="32"/>
              </w:rPr>
              <w:t>03 Oct</w:t>
            </w:r>
          </w:p>
        </w:tc>
      </w:tr>
      <w:tr w:rsidR="00C22307" w:rsidRPr="00C22307" w14:paraId="498823E9" w14:textId="77777777" w:rsidTr="00C22307">
        <w:tc>
          <w:tcPr>
            <w:tcW w:w="10774" w:type="dxa"/>
            <w:gridSpan w:val="3"/>
          </w:tcPr>
          <w:p w14:paraId="179547AB" w14:textId="77777777" w:rsidR="00C22307" w:rsidRDefault="00C22307" w:rsidP="00C22307">
            <w:pPr>
              <w:rPr>
                <w:sz w:val="32"/>
                <w:szCs w:val="32"/>
              </w:rPr>
            </w:pPr>
            <w:r>
              <w:rPr>
                <w:sz w:val="32"/>
                <w:szCs w:val="32"/>
              </w:rPr>
              <w:t>Scope Change Assigned To:</w:t>
            </w:r>
          </w:p>
          <w:p w14:paraId="54EB2424" w14:textId="77777777" w:rsidR="00C22307" w:rsidRDefault="00C22307" w:rsidP="00C22307">
            <w:pPr>
              <w:rPr>
                <w:sz w:val="32"/>
                <w:szCs w:val="32"/>
              </w:rPr>
            </w:pPr>
          </w:p>
          <w:p w14:paraId="5BD65BAF" w14:textId="77777777" w:rsidR="00C22307" w:rsidRPr="00C22307" w:rsidRDefault="0022519C" w:rsidP="00C22307">
            <w:pPr>
              <w:rPr>
                <w:sz w:val="32"/>
                <w:szCs w:val="32"/>
              </w:rPr>
            </w:pPr>
            <w:r>
              <w:rPr>
                <w:sz w:val="32"/>
                <w:szCs w:val="32"/>
              </w:rPr>
              <w:t xml:space="preserve">Vyane </w:t>
            </w:r>
          </w:p>
        </w:tc>
      </w:tr>
      <w:tr w:rsidR="00C22307" w:rsidRPr="00C22307" w14:paraId="6CC587AF" w14:textId="77777777" w:rsidTr="00C22307">
        <w:tc>
          <w:tcPr>
            <w:tcW w:w="10774" w:type="dxa"/>
            <w:gridSpan w:val="3"/>
          </w:tcPr>
          <w:p w14:paraId="06D68B99" w14:textId="77777777" w:rsidR="00C22307" w:rsidRDefault="00C22307" w:rsidP="00C22307">
            <w:pPr>
              <w:rPr>
                <w:sz w:val="32"/>
                <w:szCs w:val="32"/>
              </w:rPr>
            </w:pPr>
            <w:r>
              <w:rPr>
                <w:sz w:val="32"/>
                <w:szCs w:val="32"/>
              </w:rPr>
              <w:t xml:space="preserve">Scope Change Description: </w:t>
            </w:r>
          </w:p>
          <w:p w14:paraId="6FB619E9" w14:textId="77777777" w:rsidR="00C22307" w:rsidRDefault="00C22307" w:rsidP="00C22307">
            <w:pPr>
              <w:rPr>
                <w:sz w:val="32"/>
                <w:szCs w:val="32"/>
              </w:rPr>
            </w:pPr>
          </w:p>
          <w:p w14:paraId="380CFBBA" w14:textId="77777777" w:rsidR="00C22307" w:rsidRDefault="0022519C" w:rsidP="00C22307">
            <w:pPr>
              <w:rPr>
                <w:sz w:val="32"/>
                <w:szCs w:val="32"/>
              </w:rPr>
            </w:pPr>
            <w:r>
              <w:rPr>
                <w:sz w:val="32"/>
                <w:szCs w:val="32"/>
              </w:rPr>
              <w:t>After B1G1 had reviewed the application, Masami wanted to us to change the UI interface and simplify the process of donations. A high contrast theme would be preferred as it makes reading easier compared to the current theme. The team has to work closely with B1G1 to decide on the descriptions, navigation flows and the interface.</w:t>
            </w:r>
          </w:p>
          <w:p w14:paraId="6521E09D" w14:textId="77777777" w:rsidR="0022519C" w:rsidRDefault="0022519C" w:rsidP="00C22307">
            <w:pPr>
              <w:rPr>
                <w:sz w:val="32"/>
                <w:szCs w:val="32"/>
              </w:rPr>
            </w:pPr>
            <w:r>
              <w:rPr>
                <w:sz w:val="32"/>
                <w:szCs w:val="32"/>
              </w:rPr>
              <w:br/>
              <w:t xml:space="preserve">The application name has to be changed, as B1G1 does not imply anything with regards to lifestyle donation activities. </w:t>
            </w:r>
          </w:p>
          <w:p w14:paraId="5FB2E344" w14:textId="77777777" w:rsidR="00C22307" w:rsidRPr="00C22307" w:rsidRDefault="00C22307" w:rsidP="00C22307">
            <w:pPr>
              <w:rPr>
                <w:sz w:val="32"/>
                <w:szCs w:val="32"/>
              </w:rPr>
            </w:pPr>
          </w:p>
        </w:tc>
      </w:tr>
      <w:tr w:rsidR="00C22307" w:rsidRPr="00C22307" w14:paraId="11D8CEE9" w14:textId="77777777" w:rsidTr="00C22307">
        <w:tc>
          <w:tcPr>
            <w:tcW w:w="10774" w:type="dxa"/>
            <w:gridSpan w:val="3"/>
          </w:tcPr>
          <w:p w14:paraId="70F33890" w14:textId="77777777" w:rsidR="00C22307" w:rsidRDefault="00C22307" w:rsidP="00C22307">
            <w:pPr>
              <w:rPr>
                <w:sz w:val="32"/>
                <w:szCs w:val="32"/>
              </w:rPr>
            </w:pPr>
            <w:r>
              <w:rPr>
                <w:sz w:val="32"/>
                <w:szCs w:val="32"/>
              </w:rPr>
              <w:t>Business Benefit:</w:t>
            </w:r>
          </w:p>
          <w:p w14:paraId="3DCDCD0C" w14:textId="77777777" w:rsidR="00C22307" w:rsidRDefault="00C22307" w:rsidP="00C22307">
            <w:pPr>
              <w:rPr>
                <w:sz w:val="32"/>
                <w:szCs w:val="32"/>
              </w:rPr>
            </w:pPr>
          </w:p>
          <w:p w14:paraId="1B400C05" w14:textId="77777777" w:rsidR="00C22307" w:rsidRDefault="0022519C" w:rsidP="00C22307">
            <w:pPr>
              <w:rPr>
                <w:sz w:val="32"/>
                <w:szCs w:val="32"/>
              </w:rPr>
            </w:pPr>
            <w:r>
              <w:rPr>
                <w:sz w:val="32"/>
                <w:szCs w:val="32"/>
              </w:rPr>
              <w:t xml:space="preserve">Enhance user experience and usability of the application. </w:t>
            </w:r>
          </w:p>
          <w:p w14:paraId="0319DA50" w14:textId="77777777" w:rsidR="00C22307" w:rsidRPr="00C22307" w:rsidRDefault="00C22307" w:rsidP="00C22307">
            <w:pPr>
              <w:rPr>
                <w:sz w:val="32"/>
                <w:szCs w:val="32"/>
              </w:rPr>
            </w:pPr>
          </w:p>
        </w:tc>
      </w:tr>
      <w:tr w:rsidR="00C22307" w:rsidRPr="00C22307" w14:paraId="092ABB87" w14:textId="77777777" w:rsidTr="00C22307">
        <w:tc>
          <w:tcPr>
            <w:tcW w:w="10774" w:type="dxa"/>
            <w:gridSpan w:val="3"/>
          </w:tcPr>
          <w:p w14:paraId="45867BB1" w14:textId="77777777" w:rsidR="00C22307" w:rsidRDefault="00C22307" w:rsidP="00C22307">
            <w:pPr>
              <w:rPr>
                <w:sz w:val="32"/>
                <w:szCs w:val="32"/>
              </w:rPr>
            </w:pPr>
            <w:r>
              <w:rPr>
                <w:sz w:val="32"/>
                <w:szCs w:val="32"/>
              </w:rPr>
              <w:t>Implications of Not Making Change:</w:t>
            </w:r>
          </w:p>
          <w:p w14:paraId="534404E0" w14:textId="77777777" w:rsidR="00C22307" w:rsidRDefault="00C22307" w:rsidP="00C22307">
            <w:pPr>
              <w:rPr>
                <w:sz w:val="32"/>
                <w:szCs w:val="32"/>
              </w:rPr>
            </w:pPr>
          </w:p>
          <w:p w14:paraId="737BDB77" w14:textId="77777777" w:rsidR="0022519C" w:rsidRDefault="0022519C" w:rsidP="00C22307">
            <w:pPr>
              <w:rPr>
                <w:sz w:val="32"/>
                <w:szCs w:val="32"/>
              </w:rPr>
            </w:pPr>
            <w:r>
              <w:rPr>
                <w:sz w:val="32"/>
                <w:szCs w:val="32"/>
              </w:rPr>
              <w:t>Users might not even want to use the application, as the learning curve is too steep. The text used in the application is not intuitive enough for users to know what they are doing.</w:t>
            </w:r>
          </w:p>
          <w:p w14:paraId="719F591E" w14:textId="77777777" w:rsidR="00C22307" w:rsidRPr="00C22307" w:rsidRDefault="00C22307" w:rsidP="00C22307">
            <w:pPr>
              <w:rPr>
                <w:sz w:val="32"/>
                <w:szCs w:val="32"/>
              </w:rPr>
            </w:pPr>
          </w:p>
        </w:tc>
      </w:tr>
      <w:tr w:rsidR="00C22307" w:rsidRPr="00C22307" w14:paraId="550C8721" w14:textId="77777777" w:rsidTr="00C22307">
        <w:tc>
          <w:tcPr>
            <w:tcW w:w="10774" w:type="dxa"/>
            <w:gridSpan w:val="3"/>
          </w:tcPr>
          <w:p w14:paraId="4768E59C" w14:textId="77777777" w:rsidR="00C22307" w:rsidRDefault="00C22307" w:rsidP="00C22307">
            <w:pPr>
              <w:rPr>
                <w:sz w:val="32"/>
                <w:szCs w:val="32"/>
              </w:rPr>
            </w:pPr>
            <w:r>
              <w:rPr>
                <w:sz w:val="32"/>
                <w:szCs w:val="32"/>
              </w:rPr>
              <w:t xml:space="preserve">Impact to the Project: </w:t>
            </w:r>
          </w:p>
          <w:p w14:paraId="1E3D7B06" w14:textId="77777777" w:rsidR="00C22307" w:rsidRDefault="00C22307" w:rsidP="00C22307">
            <w:pPr>
              <w:rPr>
                <w:sz w:val="32"/>
                <w:szCs w:val="32"/>
              </w:rPr>
            </w:pPr>
          </w:p>
          <w:p w14:paraId="37A5577E" w14:textId="77777777" w:rsidR="00C22307" w:rsidRDefault="0022519C" w:rsidP="00C22307">
            <w:pPr>
              <w:rPr>
                <w:sz w:val="32"/>
                <w:szCs w:val="32"/>
              </w:rPr>
            </w:pPr>
            <w:r>
              <w:rPr>
                <w:sz w:val="32"/>
                <w:szCs w:val="32"/>
              </w:rPr>
              <w:t xml:space="preserve">PM has to allocate additional manpower and to readjust Iteration 4. </w:t>
            </w:r>
            <w:bookmarkStart w:id="0" w:name="_GoBack"/>
            <w:bookmarkEnd w:id="0"/>
          </w:p>
          <w:p w14:paraId="5D1A4D18" w14:textId="77777777" w:rsidR="00C22307" w:rsidRPr="00C22307" w:rsidRDefault="00C22307" w:rsidP="00C22307">
            <w:pPr>
              <w:rPr>
                <w:sz w:val="32"/>
                <w:szCs w:val="32"/>
              </w:rPr>
            </w:pPr>
          </w:p>
        </w:tc>
      </w:tr>
      <w:tr w:rsidR="00C22307" w:rsidRPr="00C22307" w14:paraId="37543F3C" w14:textId="77777777" w:rsidTr="00C22307">
        <w:tc>
          <w:tcPr>
            <w:tcW w:w="10774" w:type="dxa"/>
            <w:gridSpan w:val="3"/>
          </w:tcPr>
          <w:p w14:paraId="5CA8EF07" w14:textId="77777777" w:rsidR="00C22307" w:rsidRDefault="00C22307" w:rsidP="00C22307">
            <w:pPr>
              <w:rPr>
                <w:sz w:val="32"/>
                <w:szCs w:val="32"/>
              </w:rPr>
            </w:pPr>
            <w:r>
              <w:rPr>
                <w:sz w:val="32"/>
                <w:szCs w:val="32"/>
              </w:rPr>
              <w:t xml:space="preserve">Approval from Client: </w:t>
            </w:r>
          </w:p>
          <w:p w14:paraId="57E6CAEA" w14:textId="77777777" w:rsidR="00C22307" w:rsidRDefault="00C22307" w:rsidP="00C22307">
            <w:pPr>
              <w:rPr>
                <w:sz w:val="32"/>
                <w:szCs w:val="32"/>
              </w:rPr>
            </w:pPr>
          </w:p>
          <w:p w14:paraId="4C035803" w14:textId="77777777" w:rsidR="00C22307" w:rsidRDefault="00C22307" w:rsidP="00C22307">
            <w:pPr>
              <w:rPr>
                <w:sz w:val="32"/>
                <w:szCs w:val="32"/>
              </w:rPr>
            </w:pPr>
          </w:p>
        </w:tc>
      </w:tr>
    </w:tbl>
    <w:p w14:paraId="360AB9F6" w14:textId="77777777" w:rsidR="0036320B" w:rsidRPr="00C22307" w:rsidRDefault="0036320B">
      <w:pPr>
        <w:rPr>
          <w:sz w:val="32"/>
          <w:szCs w:val="32"/>
        </w:rPr>
      </w:pPr>
    </w:p>
    <w:sectPr w:rsidR="0036320B" w:rsidRPr="00C22307" w:rsidSect="003632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07"/>
    <w:rsid w:val="0022519C"/>
    <w:rsid w:val="0036320B"/>
    <w:rsid w:val="00C2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EB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154</Words>
  <Characters>881</Characters>
  <Application>Microsoft Macintosh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2</cp:revision>
  <dcterms:created xsi:type="dcterms:W3CDTF">2011-08-06T10:32:00Z</dcterms:created>
  <dcterms:modified xsi:type="dcterms:W3CDTF">2011-10-04T05:54:00Z</dcterms:modified>
</cp:coreProperties>
</file>