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ediumList1-Accent1"/>
        <w:tblpPr w:leftFromText="180" w:rightFromText="180" w:horzAnchor="margin" w:tblpY="525"/>
        <w:tblW w:w="9606" w:type="dxa"/>
        <w:tblLook w:val="04A0" w:firstRow="1" w:lastRow="0" w:firstColumn="1" w:lastColumn="0" w:noHBand="0" w:noVBand="1"/>
      </w:tblPr>
      <w:tblGrid>
        <w:gridCol w:w="2235"/>
        <w:gridCol w:w="7371"/>
      </w:tblGrid>
      <w:tr w:rsidR="009B5E9B" w:rsidTr="009B5E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2"/>
          </w:tcPr>
          <w:p w:rsidR="009B5E9B" w:rsidRPr="009B5E9B" w:rsidRDefault="009B5E9B" w:rsidP="009B5E9B">
            <w:r w:rsidRPr="009B5E9B">
              <w:rPr>
                <w:sz w:val="28"/>
              </w:rPr>
              <w:t>Meeting No. 1</w:t>
            </w:r>
          </w:p>
        </w:tc>
      </w:tr>
      <w:tr w:rsidR="009B5E9B" w:rsidTr="009B5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9B5E9B" w:rsidRPr="009B5E9B" w:rsidRDefault="009B5E9B" w:rsidP="009B5E9B">
            <w:r w:rsidRPr="009B5E9B">
              <w:t>Date:</w:t>
            </w:r>
          </w:p>
        </w:tc>
        <w:tc>
          <w:tcPr>
            <w:tcW w:w="7371" w:type="dxa"/>
          </w:tcPr>
          <w:p w:rsidR="009B5E9B" w:rsidRDefault="009B5E9B" w:rsidP="009B5E9B">
            <w:pPr>
              <w:ind w:left="993" w:hanging="993"/>
              <w:cnfStyle w:val="000000100000" w:firstRow="0" w:lastRow="0" w:firstColumn="0" w:lastColumn="0" w:oddVBand="0" w:evenVBand="0" w:oddHBand="1" w:evenHBand="0" w:firstRowFirstColumn="0" w:firstRowLastColumn="0" w:lastRowFirstColumn="0" w:lastRowLastColumn="0"/>
              <w:rPr>
                <w:b/>
              </w:rPr>
            </w:pPr>
            <w:r w:rsidRPr="009B5E9B">
              <w:t>21 May 2014 (Wednesday)</w:t>
            </w:r>
          </w:p>
        </w:tc>
      </w:tr>
      <w:tr w:rsidR="009B5E9B" w:rsidTr="009B5E9B">
        <w:tc>
          <w:tcPr>
            <w:cnfStyle w:val="001000000000" w:firstRow="0" w:lastRow="0" w:firstColumn="1" w:lastColumn="0" w:oddVBand="0" w:evenVBand="0" w:oddHBand="0" w:evenHBand="0" w:firstRowFirstColumn="0" w:firstRowLastColumn="0" w:lastRowFirstColumn="0" w:lastRowLastColumn="0"/>
            <w:tcW w:w="2235" w:type="dxa"/>
          </w:tcPr>
          <w:p w:rsidR="009B5E9B" w:rsidRPr="009B5E9B" w:rsidRDefault="009B5E9B" w:rsidP="009B5E9B">
            <w:r w:rsidRPr="009B5E9B">
              <w:t>Time:</w:t>
            </w:r>
          </w:p>
        </w:tc>
        <w:tc>
          <w:tcPr>
            <w:tcW w:w="7371" w:type="dxa"/>
          </w:tcPr>
          <w:p w:rsidR="009B5E9B" w:rsidRPr="009B5E9B" w:rsidRDefault="009B5E9B" w:rsidP="009B5E9B">
            <w:pPr>
              <w:cnfStyle w:val="000000000000" w:firstRow="0" w:lastRow="0" w:firstColumn="0" w:lastColumn="0" w:oddVBand="0" w:evenVBand="0" w:oddHBand="0" w:evenHBand="0" w:firstRowFirstColumn="0" w:firstRowLastColumn="0" w:lastRowFirstColumn="0" w:lastRowLastColumn="0"/>
            </w:pPr>
            <w:r w:rsidRPr="009B5E9B">
              <w:t>7:00PM – 10:00PM</w:t>
            </w:r>
          </w:p>
        </w:tc>
      </w:tr>
      <w:tr w:rsidR="009B5E9B" w:rsidTr="009B5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9B5E9B" w:rsidRPr="009B5E9B" w:rsidRDefault="009B5E9B" w:rsidP="009B5E9B">
            <w:r w:rsidRPr="009B5E9B">
              <w:t>Venue:</w:t>
            </w:r>
          </w:p>
        </w:tc>
        <w:tc>
          <w:tcPr>
            <w:tcW w:w="7371" w:type="dxa"/>
          </w:tcPr>
          <w:p w:rsidR="009B5E9B" w:rsidRDefault="009B5E9B" w:rsidP="009B5E9B">
            <w:pPr>
              <w:cnfStyle w:val="000000100000" w:firstRow="0" w:lastRow="0" w:firstColumn="0" w:lastColumn="0" w:oddVBand="0" w:evenVBand="0" w:oddHBand="1" w:evenHBand="0" w:firstRowFirstColumn="0" w:firstRowLastColumn="0" w:lastRowFirstColumn="0" w:lastRowLastColumn="0"/>
              <w:rPr>
                <w:b/>
              </w:rPr>
            </w:pPr>
            <w:r w:rsidRPr="009B5E9B">
              <w:t>IS480 Room</w:t>
            </w:r>
          </w:p>
        </w:tc>
      </w:tr>
    </w:tbl>
    <w:p w:rsidR="009B5E9B" w:rsidRDefault="009B5E9B" w:rsidP="00340C9F">
      <w:pPr>
        <w:rPr>
          <w:b/>
        </w:rPr>
      </w:pPr>
    </w:p>
    <w:p w:rsidR="008812B4" w:rsidRDefault="008812B4"/>
    <w:tbl>
      <w:tblPr>
        <w:tblStyle w:val="MediumList1-Accent1"/>
        <w:tblpPr w:leftFromText="180" w:rightFromText="180" w:horzAnchor="margin" w:tblpY="525"/>
        <w:tblW w:w="9606" w:type="dxa"/>
        <w:tblLook w:val="04A0" w:firstRow="1" w:lastRow="0" w:firstColumn="1" w:lastColumn="0" w:noHBand="0" w:noVBand="1"/>
      </w:tblPr>
      <w:tblGrid>
        <w:gridCol w:w="2235"/>
        <w:gridCol w:w="7371"/>
      </w:tblGrid>
      <w:tr w:rsidR="004E1324" w:rsidTr="00FE0D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FFFFFF" w:themeFill="background1"/>
          </w:tcPr>
          <w:p w:rsidR="004E1324" w:rsidRPr="009B5E9B" w:rsidRDefault="005222FE" w:rsidP="00B56FC8">
            <w:r>
              <w:rPr>
                <w:sz w:val="28"/>
              </w:rPr>
              <w:t>Meeting No. 19</w:t>
            </w:r>
          </w:p>
        </w:tc>
        <w:tc>
          <w:tcPr>
            <w:tcW w:w="7371" w:type="dxa"/>
            <w:shd w:val="clear" w:color="auto" w:fill="FFFFFF" w:themeFill="background1"/>
          </w:tcPr>
          <w:p w:rsidR="004E1324" w:rsidRDefault="004E1324" w:rsidP="007C7175">
            <w:pPr>
              <w:cnfStyle w:val="100000000000" w:firstRow="1" w:lastRow="0" w:firstColumn="0" w:lastColumn="0" w:oddVBand="0" w:evenVBand="0" w:oddHBand="0" w:evenHBand="0" w:firstRowFirstColumn="0" w:firstRowLastColumn="0" w:lastRowFirstColumn="0" w:lastRowLastColumn="0"/>
            </w:pPr>
          </w:p>
        </w:tc>
      </w:tr>
      <w:tr w:rsidR="00B56FC8" w:rsidTr="00FE0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FFFFFF" w:themeFill="background1"/>
          </w:tcPr>
          <w:p w:rsidR="00B56FC8" w:rsidRPr="009B5E9B" w:rsidRDefault="00B56FC8" w:rsidP="00B56FC8">
            <w:r w:rsidRPr="009B5E9B">
              <w:t>Date:</w:t>
            </w:r>
          </w:p>
        </w:tc>
        <w:tc>
          <w:tcPr>
            <w:tcW w:w="7371" w:type="dxa"/>
            <w:shd w:val="clear" w:color="auto" w:fill="FFFFFF" w:themeFill="background1"/>
          </w:tcPr>
          <w:p w:rsidR="00B56FC8" w:rsidRDefault="001B52AC" w:rsidP="00096E30">
            <w:pPr>
              <w:cnfStyle w:val="000000100000" w:firstRow="0" w:lastRow="0" w:firstColumn="0" w:lastColumn="0" w:oddVBand="0" w:evenVBand="0" w:oddHBand="1" w:evenHBand="0" w:firstRowFirstColumn="0" w:firstRowLastColumn="0" w:lastRowFirstColumn="0" w:lastRowLastColumn="0"/>
              <w:rPr>
                <w:b/>
              </w:rPr>
            </w:pPr>
            <w:r>
              <w:t>30</w:t>
            </w:r>
            <w:r w:rsidR="00B56FC8" w:rsidRPr="009B5E9B">
              <w:t xml:space="preserve"> </w:t>
            </w:r>
            <w:r w:rsidR="007B2087">
              <w:t>October</w:t>
            </w:r>
            <w:r w:rsidR="009A415B">
              <w:t xml:space="preserve"> 2015</w:t>
            </w:r>
            <w:r w:rsidR="00B56FC8" w:rsidRPr="009B5E9B">
              <w:t xml:space="preserve"> (</w:t>
            </w:r>
            <w:r w:rsidR="00096E30">
              <w:t>Friday</w:t>
            </w:r>
            <w:r w:rsidR="00B56FC8" w:rsidRPr="009B5E9B">
              <w:t>)</w:t>
            </w:r>
          </w:p>
        </w:tc>
      </w:tr>
      <w:tr w:rsidR="00B56FC8" w:rsidRPr="009B5E9B" w:rsidTr="00FE0DF2">
        <w:tc>
          <w:tcPr>
            <w:cnfStyle w:val="001000000000" w:firstRow="0" w:lastRow="0" w:firstColumn="1" w:lastColumn="0" w:oddVBand="0" w:evenVBand="0" w:oddHBand="0" w:evenHBand="0" w:firstRowFirstColumn="0" w:firstRowLastColumn="0" w:lastRowFirstColumn="0" w:lastRowLastColumn="0"/>
            <w:tcW w:w="2235" w:type="dxa"/>
            <w:shd w:val="clear" w:color="auto" w:fill="FFFFFF" w:themeFill="background1"/>
          </w:tcPr>
          <w:p w:rsidR="00B56FC8" w:rsidRPr="009B5E9B" w:rsidRDefault="00B56FC8" w:rsidP="00B56FC8">
            <w:r w:rsidRPr="009B5E9B">
              <w:t>Time:</w:t>
            </w:r>
          </w:p>
        </w:tc>
        <w:tc>
          <w:tcPr>
            <w:tcW w:w="7371" w:type="dxa"/>
            <w:shd w:val="clear" w:color="auto" w:fill="FFFFFF" w:themeFill="background1"/>
          </w:tcPr>
          <w:p w:rsidR="00B56FC8" w:rsidRPr="009B5E9B" w:rsidRDefault="007B2087" w:rsidP="001C65DA">
            <w:pPr>
              <w:cnfStyle w:val="000000000000" w:firstRow="0" w:lastRow="0" w:firstColumn="0" w:lastColumn="0" w:oddVBand="0" w:evenVBand="0" w:oddHBand="0" w:evenHBand="0" w:firstRowFirstColumn="0" w:firstRowLastColumn="0" w:lastRowFirstColumn="0" w:lastRowLastColumn="0"/>
            </w:pPr>
            <w:r>
              <w:t>1</w:t>
            </w:r>
            <w:r w:rsidR="001B52AC">
              <w:t>5:45</w:t>
            </w:r>
            <w:r w:rsidR="00551562">
              <w:t>P</w:t>
            </w:r>
            <w:r w:rsidR="001C65DA">
              <w:t>M – 17</w:t>
            </w:r>
            <w:r>
              <w:t>:00</w:t>
            </w:r>
            <w:r w:rsidR="00B56FC8" w:rsidRPr="009B5E9B">
              <w:t>PM</w:t>
            </w:r>
          </w:p>
        </w:tc>
      </w:tr>
      <w:tr w:rsidR="00B56FC8" w:rsidTr="00FE0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FFFFFF" w:themeFill="background1"/>
          </w:tcPr>
          <w:p w:rsidR="00B56FC8" w:rsidRPr="009B5E9B" w:rsidRDefault="00B56FC8" w:rsidP="00B56FC8">
            <w:r w:rsidRPr="009B5E9B">
              <w:t>Venue:</w:t>
            </w:r>
          </w:p>
        </w:tc>
        <w:tc>
          <w:tcPr>
            <w:tcW w:w="7371" w:type="dxa"/>
            <w:shd w:val="clear" w:color="auto" w:fill="FFFFFF" w:themeFill="background1"/>
          </w:tcPr>
          <w:p w:rsidR="00B56FC8" w:rsidRDefault="00781A48" w:rsidP="00B56FC8">
            <w:pPr>
              <w:cnfStyle w:val="000000100000" w:firstRow="0" w:lastRow="0" w:firstColumn="0" w:lastColumn="0" w:oddVBand="0" w:evenVBand="0" w:oddHBand="1" w:evenHBand="0" w:firstRowFirstColumn="0" w:firstRowLastColumn="0" w:lastRowFirstColumn="0" w:lastRowLastColumn="0"/>
              <w:rPr>
                <w:b/>
              </w:rPr>
            </w:pPr>
            <w:r>
              <w:t>FYP Room</w:t>
            </w:r>
          </w:p>
        </w:tc>
      </w:tr>
    </w:tbl>
    <w:tbl>
      <w:tblPr>
        <w:tblStyle w:val="MediumList1-Accent1"/>
        <w:tblW w:w="0" w:type="auto"/>
        <w:tblLook w:val="04A0" w:firstRow="1" w:lastRow="0" w:firstColumn="1" w:lastColumn="0" w:noHBand="0" w:noVBand="1"/>
      </w:tblPr>
      <w:tblGrid>
        <w:gridCol w:w="2235"/>
        <w:gridCol w:w="7341"/>
      </w:tblGrid>
      <w:tr w:rsidR="00FE0DF2" w:rsidTr="00FE0D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FE0DF2" w:rsidRDefault="00FE0DF2">
            <w:r w:rsidRPr="00FE0DF2">
              <w:rPr>
                <w:sz w:val="28"/>
              </w:rPr>
              <w:t>Members:</w:t>
            </w:r>
          </w:p>
        </w:tc>
        <w:tc>
          <w:tcPr>
            <w:tcW w:w="7341" w:type="dxa"/>
          </w:tcPr>
          <w:p w:rsidR="00FE0DF2" w:rsidRDefault="00FE0DF2">
            <w:pPr>
              <w:cnfStyle w:val="100000000000" w:firstRow="1" w:lastRow="0" w:firstColumn="0" w:lastColumn="0" w:oddVBand="0" w:evenVBand="0" w:oddHBand="0" w:evenHBand="0" w:firstRowFirstColumn="0" w:firstRowLastColumn="0" w:lastRowFirstColumn="0" w:lastRowLastColumn="0"/>
            </w:pPr>
          </w:p>
        </w:tc>
      </w:tr>
      <w:tr w:rsidR="00FE0DF2" w:rsidTr="00FE0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FFFFFF" w:themeFill="background1"/>
          </w:tcPr>
          <w:p w:rsidR="00FE0DF2" w:rsidRDefault="00FE0DF2">
            <w:r>
              <w:t>Attendees:</w:t>
            </w:r>
          </w:p>
        </w:tc>
        <w:tc>
          <w:tcPr>
            <w:tcW w:w="7341" w:type="dxa"/>
            <w:shd w:val="clear" w:color="auto" w:fill="FFFFFF" w:themeFill="background1"/>
          </w:tcPr>
          <w:p w:rsidR="00FE0DF2" w:rsidRDefault="00FE0DF2">
            <w:pPr>
              <w:cnfStyle w:val="000000100000" w:firstRow="0" w:lastRow="0" w:firstColumn="0" w:lastColumn="0" w:oddVBand="0" w:evenVBand="0" w:oddHBand="1" w:evenHBand="0" w:firstRowFirstColumn="0" w:firstRowLastColumn="0" w:lastRowFirstColumn="0" w:lastRowLastColumn="0"/>
            </w:pPr>
            <w:r>
              <w:t>Lim Junyang Leon</w:t>
            </w:r>
          </w:p>
        </w:tc>
      </w:tr>
      <w:tr w:rsidR="00FE0DF2" w:rsidTr="00FE0DF2">
        <w:tc>
          <w:tcPr>
            <w:cnfStyle w:val="001000000000" w:firstRow="0" w:lastRow="0" w:firstColumn="1" w:lastColumn="0" w:oddVBand="0" w:evenVBand="0" w:oddHBand="0" w:evenHBand="0" w:firstRowFirstColumn="0" w:firstRowLastColumn="0" w:lastRowFirstColumn="0" w:lastRowLastColumn="0"/>
            <w:tcW w:w="2235" w:type="dxa"/>
            <w:shd w:val="clear" w:color="auto" w:fill="FFFFFF" w:themeFill="background1"/>
          </w:tcPr>
          <w:p w:rsidR="00FE0DF2" w:rsidRDefault="00FE0DF2"/>
        </w:tc>
        <w:tc>
          <w:tcPr>
            <w:tcW w:w="7341" w:type="dxa"/>
            <w:shd w:val="clear" w:color="auto" w:fill="FFFFFF" w:themeFill="background1"/>
          </w:tcPr>
          <w:p w:rsidR="00FE0DF2" w:rsidRDefault="00FE0DF2">
            <w:pPr>
              <w:cnfStyle w:val="000000000000" w:firstRow="0" w:lastRow="0" w:firstColumn="0" w:lastColumn="0" w:oddVBand="0" w:evenVBand="0" w:oddHBand="0" w:evenHBand="0" w:firstRowFirstColumn="0" w:firstRowLastColumn="0" w:lastRowFirstColumn="0" w:lastRowLastColumn="0"/>
            </w:pPr>
            <w:r>
              <w:t>Hu Qunqun Carina</w:t>
            </w:r>
          </w:p>
        </w:tc>
      </w:tr>
      <w:tr w:rsidR="00FE0DF2" w:rsidTr="00FE0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FFFFFF" w:themeFill="background1"/>
          </w:tcPr>
          <w:p w:rsidR="00FE0DF2" w:rsidRDefault="00FE0DF2"/>
        </w:tc>
        <w:tc>
          <w:tcPr>
            <w:tcW w:w="7341" w:type="dxa"/>
            <w:shd w:val="clear" w:color="auto" w:fill="FFFFFF" w:themeFill="background1"/>
          </w:tcPr>
          <w:p w:rsidR="00FE0DF2" w:rsidRDefault="00FE0DF2">
            <w:pPr>
              <w:cnfStyle w:val="000000100000" w:firstRow="0" w:lastRow="0" w:firstColumn="0" w:lastColumn="0" w:oddVBand="0" w:evenVBand="0" w:oddHBand="1" w:evenHBand="0" w:firstRowFirstColumn="0" w:firstRowLastColumn="0" w:lastRowFirstColumn="0" w:lastRowLastColumn="0"/>
            </w:pPr>
            <w:r>
              <w:t>Lau Si Ting Amabel</w:t>
            </w:r>
          </w:p>
          <w:p w:rsidR="00781A48" w:rsidRDefault="00781A48">
            <w:pPr>
              <w:cnfStyle w:val="000000100000" w:firstRow="0" w:lastRow="0" w:firstColumn="0" w:lastColumn="0" w:oddVBand="0" w:evenVBand="0" w:oddHBand="1" w:evenHBand="0" w:firstRowFirstColumn="0" w:firstRowLastColumn="0" w:lastRowFirstColumn="0" w:lastRowLastColumn="0"/>
            </w:pPr>
            <w:r>
              <w:t>Yong Chin Wei Sherman</w:t>
            </w:r>
          </w:p>
        </w:tc>
      </w:tr>
      <w:tr w:rsidR="00FE0DF2" w:rsidTr="00FE0DF2">
        <w:tc>
          <w:tcPr>
            <w:cnfStyle w:val="001000000000" w:firstRow="0" w:lastRow="0" w:firstColumn="1" w:lastColumn="0" w:oddVBand="0" w:evenVBand="0" w:oddHBand="0" w:evenHBand="0" w:firstRowFirstColumn="0" w:firstRowLastColumn="0" w:lastRowFirstColumn="0" w:lastRowLastColumn="0"/>
            <w:tcW w:w="2235" w:type="dxa"/>
            <w:shd w:val="clear" w:color="auto" w:fill="FFFFFF" w:themeFill="background1"/>
          </w:tcPr>
          <w:p w:rsidR="00FE0DF2" w:rsidRDefault="00FE0DF2">
            <w:r>
              <w:t>Absent with valid reason:</w:t>
            </w:r>
          </w:p>
        </w:tc>
        <w:tc>
          <w:tcPr>
            <w:tcW w:w="7341" w:type="dxa"/>
            <w:shd w:val="clear" w:color="auto" w:fill="FFFFFF" w:themeFill="background1"/>
          </w:tcPr>
          <w:p w:rsidR="00FE0DF2" w:rsidRDefault="00781A48">
            <w:pPr>
              <w:cnfStyle w:val="000000000000" w:firstRow="0" w:lastRow="0" w:firstColumn="0" w:lastColumn="0" w:oddVBand="0" w:evenVBand="0" w:oddHBand="0" w:evenHBand="0" w:firstRowFirstColumn="0" w:firstRowLastColumn="0" w:lastRowFirstColumn="0" w:lastRowLastColumn="0"/>
            </w:pPr>
            <w:r>
              <w:t>None</w:t>
            </w:r>
          </w:p>
        </w:tc>
      </w:tr>
      <w:tr w:rsidR="00FE0DF2" w:rsidTr="00FE0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FFFFFF" w:themeFill="background1"/>
          </w:tcPr>
          <w:p w:rsidR="00FE0DF2" w:rsidRDefault="00FE0DF2">
            <w:r>
              <w:t>Minutes prepared by:</w:t>
            </w:r>
          </w:p>
        </w:tc>
        <w:tc>
          <w:tcPr>
            <w:tcW w:w="7341" w:type="dxa"/>
            <w:shd w:val="clear" w:color="auto" w:fill="FFFFFF" w:themeFill="background1"/>
          </w:tcPr>
          <w:p w:rsidR="00FE0DF2" w:rsidRDefault="00FE0DF2">
            <w:pPr>
              <w:cnfStyle w:val="000000100000" w:firstRow="0" w:lastRow="0" w:firstColumn="0" w:lastColumn="0" w:oddVBand="0" w:evenVBand="0" w:oddHBand="1" w:evenHBand="0" w:firstRowFirstColumn="0" w:firstRowLastColumn="0" w:lastRowFirstColumn="0" w:lastRowLastColumn="0"/>
            </w:pPr>
            <w:r>
              <w:t>Lau Si Ting Amabel</w:t>
            </w:r>
          </w:p>
        </w:tc>
      </w:tr>
    </w:tbl>
    <w:p w:rsidR="008812B4" w:rsidRDefault="008812B4"/>
    <w:tbl>
      <w:tblPr>
        <w:tblStyle w:val="MediumList1-Accent1"/>
        <w:tblW w:w="0" w:type="auto"/>
        <w:tblLook w:val="04A0" w:firstRow="1" w:lastRow="0" w:firstColumn="1" w:lastColumn="0" w:noHBand="0" w:noVBand="1"/>
      </w:tblPr>
      <w:tblGrid>
        <w:gridCol w:w="959"/>
        <w:gridCol w:w="8617"/>
      </w:tblGrid>
      <w:tr w:rsidR="00FE0DF2" w:rsidTr="00624A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shd w:val="clear" w:color="auto" w:fill="FFFFFF" w:themeFill="background1"/>
          </w:tcPr>
          <w:p w:rsidR="00FE0DF2" w:rsidRDefault="00FE0DF2">
            <w:r w:rsidRPr="00624ADD">
              <w:rPr>
                <w:sz w:val="28"/>
              </w:rPr>
              <w:t>Agenda</w:t>
            </w:r>
            <w:r w:rsidR="00624ADD">
              <w:rPr>
                <w:sz w:val="28"/>
              </w:rPr>
              <w:t xml:space="preserve"> </w:t>
            </w:r>
          </w:p>
        </w:tc>
      </w:tr>
      <w:tr w:rsidR="00B32779" w:rsidTr="00B32779">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959" w:type="dxa"/>
            <w:shd w:val="clear" w:color="auto" w:fill="FFFFFF" w:themeFill="background1"/>
          </w:tcPr>
          <w:p w:rsidR="00B32779" w:rsidRPr="00EF1738" w:rsidRDefault="00B32779" w:rsidP="00FE6E40">
            <w:pPr>
              <w:jc w:val="center"/>
              <w:rPr>
                <w:b w:val="0"/>
              </w:rPr>
            </w:pPr>
            <w:r>
              <w:rPr>
                <w:b w:val="0"/>
              </w:rPr>
              <w:t>1.</w:t>
            </w:r>
          </w:p>
        </w:tc>
        <w:tc>
          <w:tcPr>
            <w:tcW w:w="8617" w:type="dxa"/>
            <w:vMerge w:val="restart"/>
            <w:shd w:val="clear" w:color="auto" w:fill="FFFFFF" w:themeFill="background1"/>
          </w:tcPr>
          <w:p w:rsidR="00B32779" w:rsidRDefault="005E5FF0" w:rsidP="00173FBC">
            <w:pPr>
              <w:cnfStyle w:val="000000100000" w:firstRow="0" w:lastRow="0" w:firstColumn="0" w:lastColumn="0" w:oddVBand="0" w:evenVBand="0" w:oddHBand="1" w:evenHBand="0" w:firstRowFirstColumn="0" w:firstRowLastColumn="0" w:lastRowFirstColumn="0" w:lastRowLastColumn="0"/>
            </w:pPr>
            <w:r>
              <w:t>Draft of pitch to media</w:t>
            </w:r>
          </w:p>
          <w:p w:rsidR="005E5FF0" w:rsidRPr="00EF1738" w:rsidRDefault="005E5FF0" w:rsidP="005E5FF0">
            <w:pPr>
              <w:cnfStyle w:val="000000100000" w:firstRow="0" w:lastRow="0" w:firstColumn="0" w:lastColumn="0" w:oddVBand="0" w:evenVBand="0" w:oddHBand="1" w:evenHBand="0" w:firstRowFirstColumn="0" w:firstRowLastColumn="0" w:lastRowFirstColumn="0" w:lastRowLastColumn="0"/>
            </w:pPr>
            <w:r>
              <w:t>Finalized on intelligent features</w:t>
            </w:r>
          </w:p>
        </w:tc>
      </w:tr>
      <w:tr w:rsidR="00B32779" w:rsidTr="00624ADD">
        <w:trPr>
          <w:trHeight w:val="301"/>
        </w:trPr>
        <w:tc>
          <w:tcPr>
            <w:cnfStyle w:val="001000000000" w:firstRow="0" w:lastRow="0" w:firstColumn="1" w:lastColumn="0" w:oddVBand="0" w:evenVBand="0" w:oddHBand="0" w:evenHBand="0" w:firstRowFirstColumn="0" w:firstRowLastColumn="0" w:lastRowFirstColumn="0" w:lastRowLastColumn="0"/>
            <w:tcW w:w="959" w:type="dxa"/>
            <w:shd w:val="clear" w:color="auto" w:fill="FFFFFF" w:themeFill="background1"/>
          </w:tcPr>
          <w:p w:rsidR="00B32779" w:rsidRPr="00B32779" w:rsidRDefault="00B32779" w:rsidP="00FE6E40">
            <w:pPr>
              <w:jc w:val="center"/>
              <w:rPr>
                <w:b w:val="0"/>
              </w:rPr>
            </w:pPr>
            <w:r w:rsidRPr="00B32779">
              <w:rPr>
                <w:b w:val="0"/>
              </w:rPr>
              <w:t>2.</w:t>
            </w:r>
          </w:p>
        </w:tc>
        <w:tc>
          <w:tcPr>
            <w:tcW w:w="8617" w:type="dxa"/>
            <w:vMerge/>
            <w:shd w:val="clear" w:color="auto" w:fill="FFFFFF" w:themeFill="background1"/>
          </w:tcPr>
          <w:p w:rsidR="00B32779" w:rsidRDefault="00B32779" w:rsidP="00173FBC">
            <w:pPr>
              <w:cnfStyle w:val="000000000000" w:firstRow="0" w:lastRow="0" w:firstColumn="0" w:lastColumn="0" w:oddVBand="0" w:evenVBand="0" w:oddHBand="0" w:evenHBand="0" w:firstRowFirstColumn="0" w:firstRowLastColumn="0" w:lastRowFirstColumn="0" w:lastRowLastColumn="0"/>
            </w:pPr>
          </w:p>
        </w:tc>
      </w:tr>
      <w:tr w:rsidR="005E5FF0" w:rsidTr="00624AD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959" w:type="dxa"/>
            <w:shd w:val="clear" w:color="auto" w:fill="FFFFFF" w:themeFill="background1"/>
          </w:tcPr>
          <w:p w:rsidR="005E5FF0" w:rsidRPr="005E5FF0" w:rsidRDefault="005E5FF0" w:rsidP="00FE6E40">
            <w:pPr>
              <w:jc w:val="center"/>
              <w:rPr>
                <w:b w:val="0"/>
              </w:rPr>
            </w:pPr>
            <w:r w:rsidRPr="005E5FF0">
              <w:rPr>
                <w:b w:val="0"/>
              </w:rPr>
              <w:t>3.</w:t>
            </w:r>
          </w:p>
        </w:tc>
        <w:tc>
          <w:tcPr>
            <w:tcW w:w="8617" w:type="dxa"/>
            <w:shd w:val="clear" w:color="auto" w:fill="FFFFFF" w:themeFill="background1"/>
          </w:tcPr>
          <w:p w:rsidR="000C3F4D" w:rsidRDefault="005E5FF0" w:rsidP="00173FBC">
            <w:pPr>
              <w:cnfStyle w:val="000000100000" w:firstRow="0" w:lastRow="0" w:firstColumn="0" w:lastColumn="0" w:oddVBand="0" w:evenVBand="0" w:oddHBand="1" w:evenHBand="0" w:firstRowFirstColumn="0" w:firstRowLastColumn="0" w:lastRowFirstColumn="0" w:lastRowLastColumn="0"/>
            </w:pPr>
            <w:r>
              <w:t>Discuss on poster content</w:t>
            </w:r>
          </w:p>
        </w:tc>
      </w:tr>
      <w:tr w:rsidR="000C3F4D" w:rsidTr="00624ADD">
        <w:trPr>
          <w:trHeight w:val="301"/>
        </w:trPr>
        <w:tc>
          <w:tcPr>
            <w:cnfStyle w:val="001000000000" w:firstRow="0" w:lastRow="0" w:firstColumn="1" w:lastColumn="0" w:oddVBand="0" w:evenVBand="0" w:oddHBand="0" w:evenHBand="0" w:firstRowFirstColumn="0" w:firstRowLastColumn="0" w:lastRowFirstColumn="0" w:lastRowLastColumn="0"/>
            <w:tcW w:w="959" w:type="dxa"/>
            <w:shd w:val="clear" w:color="auto" w:fill="FFFFFF" w:themeFill="background1"/>
          </w:tcPr>
          <w:p w:rsidR="000C3F4D" w:rsidRPr="005E5FF0" w:rsidRDefault="000C3F4D" w:rsidP="00FE6E40">
            <w:pPr>
              <w:jc w:val="center"/>
            </w:pPr>
            <w:r>
              <w:t>4.</w:t>
            </w:r>
          </w:p>
        </w:tc>
        <w:tc>
          <w:tcPr>
            <w:tcW w:w="8617" w:type="dxa"/>
            <w:shd w:val="clear" w:color="auto" w:fill="FFFFFF" w:themeFill="background1"/>
          </w:tcPr>
          <w:p w:rsidR="000C3F4D" w:rsidRDefault="000C3F4D" w:rsidP="00173FBC">
            <w:pPr>
              <w:cnfStyle w:val="000000000000" w:firstRow="0" w:lastRow="0" w:firstColumn="0" w:lastColumn="0" w:oddVBand="0" w:evenVBand="0" w:oddHBand="0" w:evenHBand="0" w:firstRowFirstColumn="0" w:firstRowLastColumn="0" w:lastRowFirstColumn="0" w:lastRowLastColumn="0"/>
            </w:pPr>
            <w:r>
              <w:t>Proof of concept for KPI feature</w:t>
            </w:r>
          </w:p>
        </w:tc>
      </w:tr>
    </w:tbl>
    <w:p w:rsidR="00624ADD" w:rsidRDefault="00624ADD">
      <w:pPr>
        <w:rPr>
          <w:i/>
          <w:sz w:val="20"/>
        </w:rPr>
      </w:pPr>
      <w:r w:rsidRPr="00624ADD">
        <w:rPr>
          <w:i/>
          <w:sz w:val="20"/>
        </w:rPr>
        <w:t xml:space="preserve">*See </w:t>
      </w:r>
      <w:r w:rsidR="00831342">
        <w:rPr>
          <w:i/>
          <w:sz w:val="20"/>
        </w:rPr>
        <w:t>appendix for minutes</w:t>
      </w:r>
    </w:p>
    <w:p w:rsidR="00624ADD" w:rsidRPr="00624ADD" w:rsidRDefault="00624ADD">
      <w:pPr>
        <w:rPr>
          <w:i/>
          <w:sz w:val="20"/>
        </w:rPr>
      </w:pPr>
    </w:p>
    <w:tbl>
      <w:tblPr>
        <w:tblStyle w:val="MediumList1-Accent1"/>
        <w:tblW w:w="0" w:type="auto"/>
        <w:tblLook w:val="04A0" w:firstRow="1" w:lastRow="0" w:firstColumn="1" w:lastColumn="0" w:noHBand="0" w:noVBand="1"/>
      </w:tblPr>
      <w:tblGrid>
        <w:gridCol w:w="959"/>
        <w:gridCol w:w="4394"/>
        <w:gridCol w:w="1985"/>
        <w:gridCol w:w="2238"/>
      </w:tblGrid>
      <w:tr w:rsidR="00624ADD" w:rsidTr="00624A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624ADD" w:rsidRDefault="00624ADD">
            <w:r w:rsidRPr="00624ADD">
              <w:rPr>
                <w:sz w:val="28"/>
              </w:rPr>
              <w:t>Task</w:t>
            </w:r>
          </w:p>
        </w:tc>
      </w:tr>
      <w:tr w:rsidR="00624ADD" w:rsidTr="00DE5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shd w:val="clear" w:color="auto" w:fill="FFFFFF" w:themeFill="background1"/>
          </w:tcPr>
          <w:p w:rsidR="00624ADD" w:rsidRPr="00624ADD" w:rsidRDefault="00624ADD" w:rsidP="00624ADD">
            <w:pPr>
              <w:jc w:val="center"/>
            </w:pPr>
            <w:r w:rsidRPr="00624ADD">
              <w:t>No.</w:t>
            </w:r>
          </w:p>
        </w:tc>
        <w:tc>
          <w:tcPr>
            <w:tcW w:w="4394" w:type="dxa"/>
            <w:shd w:val="clear" w:color="auto" w:fill="FFFFFF" w:themeFill="background1"/>
          </w:tcPr>
          <w:p w:rsidR="00624ADD" w:rsidRPr="00624ADD" w:rsidRDefault="00624ADD" w:rsidP="00624ADD">
            <w:pPr>
              <w:jc w:val="center"/>
              <w:cnfStyle w:val="000000100000" w:firstRow="0" w:lastRow="0" w:firstColumn="0" w:lastColumn="0" w:oddVBand="0" w:evenVBand="0" w:oddHBand="1" w:evenHBand="0" w:firstRowFirstColumn="0" w:firstRowLastColumn="0" w:lastRowFirstColumn="0" w:lastRowLastColumn="0"/>
              <w:rPr>
                <w:b/>
              </w:rPr>
            </w:pPr>
            <w:r w:rsidRPr="00624ADD">
              <w:rPr>
                <w:b/>
              </w:rPr>
              <w:t>Description</w:t>
            </w:r>
          </w:p>
        </w:tc>
        <w:tc>
          <w:tcPr>
            <w:tcW w:w="1985" w:type="dxa"/>
            <w:shd w:val="clear" w:color="auto" w:fill="FFFFFF" w:themeFill="background1"/>
          </w:tcPr>
          <w:p w:rsidR="00624ADD" w:rsidRPr="00624ADD" w:rsidRDefault="00624ADD" w:rsidP="00624ADD">
            <w:pPr>
              <w:jc w:val="center"/>
              <w:cnfStyle w:val="000000100000" w:firstRow="0" w:lastRow="0" w:firstColumn="0" w:lastColumn="0" w:oddVBand="0" w:evenVBand="0" w:oddHBand="1" w:evenHBand="0" w:firstRowFirstColumn="0" w:firstRowLastColumn="0" w:lastRowFirstColumn="0" w:lastRowLastColumn="0"/>
              <w:rPr>
                <w:b/>
              </w:rPr>
            </w:pPr>
            <w:r w:rsidRPr="00624ADD">
              <w:rPr>
                <w:b/>
              </w:rPr>
              <w:t>Assigned To</w:t>
            </w:r>
          </w:p>
        </w:tc>
        <w:tc>
          <w:tcPr>
            <w:tcW w:w="2238" w:type="dxa"/>
            <w:shd w:val="clear" w:color="auto" w:fill="FFFFFF" w:themeFill="background1"/>
          </w:tcPr>
          <w:p w:rsidR="00624ADD" w:rsidRPr="00624ADD" w:rsidRDefault="00624ADD" w:rsidP="00624ADD">
            <w:pPr>
              <w:jc w:val="center"/>
              <w:cnfStyle w:val="000000100000" w:firstRow="0" w:lastRow="0" w:firstColumn="0" w:lastColumn="0" w:oddVBand="0" w:evenVBand="0" w:oddHBand="1" w:evenHBand="0" w:firstRowFirstColumn="0" w:firstRowLastColumn="0" w:lastRowFirstColumn="0" w:lastRowLastColumn="0"/>
              <w:rPr>
                <w:b/>
              </w:rPr>
            </w:pPr>
            <w:r w:rsidRPr="00624ADD">
              <w:rPr>
                <w:b/>
              </w:rPr>
              <w:t>Due Date</w:t>
            </w:r>
          </w:p>
        </w:tc>
      </w:tr>
      <w:tr w:rsidR="003766E9" w:rsidTr="00DE5C60">
        <w:tc>
          <w:tcPr>
            <w:cnfStyle w:val="001000000000" w:firstRow="0" w:lastRow="0" w:firstColumn="1" w:lastColumn="0" w:oddVBand="0" w:evenVBand="0" w:oddHBand="0" w:evenHBand="0" w:firstRowFirstColumn="0" w:firstRowLastColumn="0" w:lastRowFirstColumn="0" w:lastRowLastColumn="0"/>
            <w:tcW w:w="959" w:type="dxa"/>
            <w:shd w:val="clear" w:color="auto" w:fill="FFFFFF" w:themeFill="background1"/>
          </w:tcPr>
          <w:p w:rsidR="003766E9" w:rsidRPr="003766E9" w:rsidRDefault="0012097B" w:rsidP="00624ADD">
            <w:pPr>
              <w:jc w:val="center"/>
              <w:rPr>
                <w:b w:val="0"/>
              </w:rPr>
            </w:pPr>
            <w:r>
              <w:rPr>
                <w:b w:val="0"/>
              </w:rPr>
              <w:t>1.</w:t>
            </w:r>
          </w:p>
        </w:tc>
        <w:tc>
          <w:tcPr>
            <w:tcW w:w="4394" w:type="dxa"/>
            <w:shd w:val="clear" w:color="auto" w:fill="FFFFFF" w:themeFill="background1"/>
          </w:tcPr>
          <w:p w:rsidR="003766E9" w:rsidRPr="003766E9" w:rsidRDefault="0012097B" w:rsidP="00624ADD">
            <w:pPr>
              <w:jc w:val="center"/>
              <w:cnfStyle w:val="000000000000" w:firstRow="0" w:lastRow="0" w:firstColumn="0" w:lastColumn="0" w:oddVBand="0" w:evenVBand="0" w:oddHBand="0" w:evenHBand="0" w:firstRowFirstColumn="0" w:firstRowLastColumn="0" w:lastRowFirstColumn="0" w:lastRowLastColumn="0"/>
            </w:pPr>
            <w:r>
              <w:t>Video pitch</w:t>
            </w:r>
          </w:p>
        </w:tc>
        <w:tc>
          <w:tcPr>
            <w:tcW w:w="1985" w:type="dxa"/>
            <w:shd w:val="clear" w:color="auto" w:fill="FFFFFF" w:themeFill="background1"/>
          </w:tcPr>
          <w:p w:rsidR="003766E9" w:rsidRPr="003766E9" w:rsidRDefault="0012097B" w:rsidP="00624ADD">
            <w:pPr>
              <w:jc w:val="center"/>
              <w:cnfStyle w:val="000000000000" w:firstRow="0" w:lastRow="0" w:firstColumn="0" w:lastColumn="0" w:oddVBand="0" w:evenVBand="0" w:oddHBand="0" w:evenHBand="0" w:firstRowFirstColumn="0" w:firstRowLastColumn="0" w:lastRowFirstColumn="0" w:lastRowLastColumn="0"/>
            </w:pPr>
            <w:r>
              <w:t>Leon</w:t>
            </w:r>
          </w:p>
        </w:tc>
        <w:tc>
          <w:tcPr>
            <w:tcW w:w="2238" w:type="dxa"/>
            <w:shd w:val="clear" w:color="auto" w:fill="FFFFFF" w:themeFill="background1"/>
          </w:tcPr>
          <w:p w:rsidR="003766E9" w:rsidRPr="003766E9" w:rsidRDefault="0012097B" w:rsidP="00624ADD">
            <w:pPr>
              <w:jc w:val="center"/>
              <w:cnfStyle w:val="000000000000" w:firstRow="0" w:lastRow="0" w:firstColumn="0" w:lastColumn="0" w:oddVBand="0" w:evenVBand="0" w:oddHBand="0" w:evenHBand="0" w:firstRowFirstColumn="0" w:firstRowLastColumn="0" w:lastRowFirstColumn="0" w:lastRowLastColumn="0"/>
            </w:pPr>
            <w:r>
              <w:t>5 Nov 2015</w:t>
            </w:r>
          </w:p>
        </w:tc>
      </w:tr>
      <w:tr w:rsidR="003766E9" w:rsidTr="00DE5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shd w:val="clear" w:color="auto" w:fill="FFFFFF" w:themeFill="background1"/>
          </w:tcPr>
          <w:p w:rsidR="003766E9" w:rsidRPr="003766E9" w:rsidRDefault="0012097B" w:rsidP="00624ADD">
            <w:pPr>
              <w:jc w:val="center"/>
              <w:rPr>
                <w:b w:val="0"/>
              </w:rPr>
            </w:pPr>
            <w:r>
              <w:rPr>
                <w:b w:val="0"/>
              </w:rPr>
              <w:t>2.</w:t>
            </w:r>
          </w:p>
        </w:tc>
        <w:tc>
          <w:tcPr>
            <w:tcW w:w="4394" w:type="dxa"/>
            <w:shd w:val="clear" w:color="auto" w:fill="FFFFFF" w:themeFill="background1"/>
          </w:tcPr>
          <w:p w:rsidR="003766E9" w:rsidRDefault="0012097B" w:rsidP="00551562">
            <w:pPr>
              <w:jc w:val="center"/>
              <w:cnfStyle w:val="000000100000" w:firstRow="0" w:lastRow="0" w:firstColumn="0" w:lastColumn="0" w:oddVBand="0" w:evenVBand="0" w:oddHBand="1" w:evenHBand="0" w:firstRowFirstColumn="0" w:firstRowLastColumn="0" w:lastRowFirstColumn="0" w:lastRowLastColumn="0"/>
            </w:pPr>
            <w:r>
              <w:t>Poster</w:t>
            </w:r>
          </w:p>
        </w:tc>
        <w:tc>
          <w:tcPr>
            <w:tcW w:w="1985" w:type="dxa"/>
            <w:shd w:val="clear" w:color="auto" w:fill="FFFFFF" w:themeFill="background1"/>
          </w:tcPr>
          <w:p w:rsidR="003766E9" w:rsidRDefault="0012097B" w:rsidP="00624ADD">
            <w:pPr>
              <w:jc w:val="center"/>
              <w:cnfStyle w:val="000000100000" w:firstRow="0" w:lastRow="0" w:firstColumn="0" w:lastColumn="0" w:oddVBand="0" w:evenVBand="0" w:oddHBand="1" w:evenHBand="0" w:firstRowFirstColumn="0" w:firstRowLastColumn="0" w:lastRowFirstColumn="0" w:lastRowLastColumn="0"/>
            </w:pPr>
            <w:r>
              <w:t>Amabel</w:t>
            </w:r>
          </w:p>
        </w:tc>
        <w:tc>
          <w:tcPr>
            <w:tcW w:w="2238" w:type="dxa"/>
            <w:shd w:val="clear" w:color="auto" w:fill="FFFFFF" w:themeFill="background1"/>
          </w:tcPr>
          <w:p w:rsidR="003766E9" w:rsidRDefault="0012097B" w:rsidP="00624ADD">
            <w:pPr>
              <w:jc w:val="center"/>
              <w:cnfStyle w:val="000000100000" w:firstRow="0" w:lastRow="0" w:firstColumn="0" w:lastColumn="0" w:oddVBand="0" w:evenVBand="0" w:oddHBand="1" w:evenHBand="0" w:firstRowFirstColumn="0" w:firstRowLastColumn="0" w:lastRowFirstColumn="0" w:lastRowLastColumn="0"/>
            </w:pPr>
            <w:r>
              <w:t>5 Nov 2015</w:t>
            </w:r>
          </w:p>
        </w:tc>
      </w:tr>
      <w:tr w:rsidR="0012097B" w:rsidTr="00DE5C60">
        <w:tc>
          <w:tcPr>
            <w:cnfStyle w:val="001000000000" w:firstRow="0" w:lastRow="0" w:firstColumn="1" w:lastColumn="0" w:oddVBand="0" w:evenVBand="0" w:oddHBand="0" w:evenHBand="0" w:firstRowFirstColumn="0" w:firstRowLastColumn="0" w:lastRowFirstColumn="0" w:lastRowLastColumn="0"/>
            <w:tcW w:w="959" w:type="dxa"/>
            <w:shd w:val="clear" w:color="auto" w:fill="FFFFFF" w:themeFill="background1"/>
          </w:tcPr>
          <w:p w:rsidR="0012097B" w:rsidRDefault="0012097B" w:rsidP="00624ADD">
            <w:pPr>
              <w:jc w:val="center"/>
              <w:rPr>
                <w:b w:val="0"/>
              </w:rPr>
            </w:pPr>
            <w:r>
              <w:rPr>
                <w:b w:val="0"/>
              </w:rPr>
              <w:t>3.</w:t>
            </w:r>
          </w:p>
        </w:tc>
        <w:tc>
          <w:tcPr>
            <w:tcW w:w="4394" w:type="dxa"/>
            <w:shd w:val="clear" w:color="auto" w:fill="FFFFFF" w:themeFill="background1"/>
          </w:tcPr>
          <w:p w:rsidR="0012097B" w:rsidRDefault="00291DDE" w:rsidP="00551562">
            <w:pPr>
              <w:jc w:val="center"/>
              <w:cnfStyle w:val="000000000000" w:firstRow="0" w:lastRow="0" w:firstColumn="0" w:lastColumn="0" w:oddVBand="0" w:evenVBand="0" w:oddHBand="0" w:evenHBand="0" w:firstRowFirstColumn="0" w:firstRowLastColumn="0" w:lastRowFirstColumn="0" w:lastRowLastColumn="0"/>
            </w:pPr>
            <w:r>
              <w:t>User testing 3 outline</w:t>
            </w:r>
          </w:p>
        </w:tc>
        <w:tc>
          <w:tcPr>
            <w:tcW w:w="1985" w:type="dxa"/>
            <w:shd w:val="clear" w:color="auto" w:fill="FFFFFF" w:themeFill="background1"/>
          </w:tcPr>
          <w:p w:rsidR="0012097B" w:rsidRDefault="00291DDE" w:rsidP="0012097B">
            <w:pPr>
              <w:jc w:val="center"/>
              <w:cnfStyle w:val="000000000000" w:firstRow="0" w:lastRow="0" w:firstColumn="0" w:lastColumn="0" w:oddVBand="0" w:evenVBand="0" w:oddHBand="0" w:evenHBand="0" w:firstRowFirstColumn="0" w:firstRowLastColumn="0" w:lastRowFirstColumn="0" w:lastRowLastColumn="0"/>
            </w:pPr>
            <w:r>
              <w:t>Carina</w:t>
            </w:r>
          </w:p>
        </w:tc>
        <w:tc>
          <w:tcPr>
            <w:tcW w:w="2238" w:type="dxa"/>
            <w:shd w:val="clear" w:color="auto" w:fill="FFFFFF" w:themeFill="background1"/>
          </w:tcPr>
          <w:p w:rsidR="0012097B" w:rsidRDefault="0012097B" w:rsidP="00624ADD">
            <w:pPr>
              <w:jc w:val="center"/>
              <w:cnfStyle w:val="000000000000" w:firstRow="0" w:lastRow="0" w:firstColumn="0" w:lastColumn="0" w:oddVBand="0" w:evenVBand="0" w:oddHBand="0" w:evenHBand="0" w:firstRowFirstColumn="0" w:firstRowLastColumn="0" w:lastRowFirstColumn="0" w:lastRowLastColumn="0"/>
            </w:pPr>
            <w:r>
              <w:t>5 Nov 2015</w:t>
            </w:r>
          </w:p>
        </w:tc>
      </w:tr>
      <w:tr w:rsidR="0012097B" w:rsidTr="00DE5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shd w:val="clear" w:color="auto" w:fill="FFFFFF" w:themeFill="background1"/>
          </w:tcPr>
          <w:p w:rsidR="0012097B" w:rsidRDefault="0012097B" w:rsidP="00624ADD">
            <w:pPr>
              <w:jc w:val="center"/>
              <w:rPr>
                <w:b w:val="0"/>
              </w:rPr>
            </w:pPr>
            <w:r>
              <w:rPr>
                <w:b w:val="0"/>
              </w:rPr>
              <w:t>4.</w:t>
            </w:r>
          </w:p>
        </w:tc>
        <w:tc>
          <w:tcPr>
            <w:tcW w:w="4394" w:type="dxa"/>
            <w:shd w:val="clear" w:color="auto" w:fill="FFFFFF" w:themeFill="background1"/>
          </w:tcPr>
          <w:p w:rsidR="0012097B" w:rsidRDefault="00291DDE" w:rsidP="00551562">
            <w:pPr>
              <w:jc w:val="center"/>
              <w:cnfStyle w:val="000000100000" w:firstRow="0" w:lastRow="0" w:firstColumn="0" w:lastColumn="0" w:oddVBand="0" w:evenVBand="0" w:oddHBand="1" w:evenHBand="0" w:firstRowFirstColumn="0" w:firstRowLastColumn="0" w:lastRowFirstColumn="0" w:lastRowLastColumn="0"/>
            </w:pPr>
            <w:r>
              <w:t>Media pitch</w:t>
            </w:r>
          </w:p>
        </w:tc>
        <w:tc>
          <w:tcPr>
            <w:tcW w:w="1985" w:type="dxa"/>
            <w:shd w:val="clear" w:color="auto" w:fill="FFFFFF" w:themeFill="background1"/>
          </w:tcPr>
          <w:p w:rsidR="0012097B" w:rsidRDefault="00291DDE" w:rsidP="00624ADD">
            <w:pPr>
              <w:jc w:val="center"/>
              <w:cnfStyle w:val="000000100000" w:firstRow="0" w:lastRow="0" w:firstColumn="0" w:lastColumn="0" w:oddVBand="0" w:evenVBand="0" w:oddHBand="1" w:evenHBand="0" w:firstRowFirstColumn="0" w:firstRowLastColumn="0" w:lastRowFirstColumn="0" w:lastRowLastColumn="0"/>
            </w:pPr>
            <w:r>
              <w:t>Sherman</w:t>
            </w:r>
          </w:p>
        </w:tc>
        <w:tc>
          <w:tcPr>
            <w:tcW w:w="2238" w:type="dxa"/>
            <w:shd w:val="clear" w:color="auto" w:fill="FFFFFF" w:themeFill="background1"/>
          </w:tcPr>
          <w:p w:rsidR="0012097B" w:rsidRDefault="00291DDE" w:rsidP="00624ADD">
            <w:pPr>
              <w:jc w:val="center"/>
              <w:cnfStyle w:val="000000100000" w:firstRow="0" w:lastRow="0" w:firstColumn="0" w:lastColumn="0" w:oddVBand="0" w:evenVBand="0" w:oddHBand="1" w:evenHBand="0" w:firstRowFirstColumn="0" w:firstRowLastColumn="0" w:lastRowFirstColumn="0" w:lastRowLastColumn="0"/>
            </w:pPr>
            <w:r>
              <w:t>2 Nov 2015</w:t>
            </w:r>
          </w:p>
        </w:tc>
      </w:tr>
    </w:tbl>
    <w:p w:rsidR="00F346A6" w:rsidRDefault="00F346A6"/>
    <w:p w:rsidR="00227417" w:rsidRDefault="00227417"/>
    <w:p w:rsidR="00227417" w:rsidRDefault="00227417"/>
    <w:p w:rsidR="00227417" w:rsidRDefault="00227417"/>
    <w:p w:rsidR="00227417" w:rsidRDefault="00227417"/>
    <w:p w:rsidR="00227417" w:rsidRDefault="00227417"/>
    <w:p w:rsidR="00BA3451" w:rsidRDefault="00BA3451"/>
    <w:p w:rsidR="007B2087" w:rsidRDefault="007B2087"/>
    <w:p w:rsidR="007B2087" w:rsidRDefault="007B2087"/>
    <w:p w:rsidR="00EC30A4" w:rsidRDefault="00227417" w:rsidP="00BA3451">
      <w:pPr>
        <w:rPr>
          <w:b/>
          <w:sz w:val="28"/>
        </w:rPr>
      </w:pPr>
      <w:r w:rsidRPr="00227417">
        <w:rPr>
          <w:b/>
          <w:sz w:val="28"/>
        </w:rPr>
        <w:t>Appendix</w:t>
      </w:r>
    </w:p>
    <w:p w:rsidR="00AF557B" w:rsidRDefault="005E5FF0" w:rsidP="001C65DA">
      <w:pPr>
        <w:rPr>
          <w:b/>
          <w:sz w:val="24"/>
        </w:rPr>
      </w:pPr>
      <w:r>
        <w:rPr>
          <w:b/>
          <w:sz w:val="24"/>
        </w:rPr>
        <w:t>Draft of pitch to media</w:t>
      </w:r>
    </w:p>
    <w:p w:rsidR="005E5FF0" w:rsidRPr="005E5FF0" w:rsidRDefault="005E5FF0" w:rsidP="005E5FF0">
      <w:pPr>
        <w:spacing w:after="0" w:line="240" w:lineRule="auto"/>
        <w:rPr>
          <w:rFonts w:ascii="Times New Roman" w:eastAsia="Times New Roman" w:hAnsi="Times New Roman" w:cs="Times New Roman"/>
          <w:sz w:val="24"/>
          <w:szCs w:val="24"/>
          <w:lang w:val="en-SG"/>
        </w:rPr>
      </w:pPr>
      <w:r w:rsidRPr="005E5FF0">
        <w:rPr>
          <w:rFonts w:ascii="Calibri" w:eastAsia="Times New Roman" w:hAnsi="Calibri" w:cs="Times New Roman"/>
          <w:sz w:val="24"/>
          <w:szCs w:val="24"/>
          <w:shd w:val="clear" w:color="auto" w:fill="FFFFFF"/>
          <w:lang w:val="en-SG"/>
        </w:rPr>
        <w:t>(i) Team name: 4Sight</w:t>
      </w:r>
    </w:p>
    <w:p w:rsidR="005E5FF0" w:rsidRPr="005E5FF0" w:rsidRDefault="005E5FF0" w:rsidP="005E5FF0">
      <w:pPr>
        <w:spacing w:after="0" w:line="240" w:lineRule="auto"/>
        <w:rPr>
          <w:rFonts w:ascii="Times New Roman" w:eastAsia="Times New Roman" w:hAnsi="Times New Roman" w:cs="Times New Roman"/>
          <w:sz w:val="24"/>
          <w:szCs w:val="24"/>
          <w:lang w:val="en-SG"/>
        </w:rPr>
      </w:pPr>
      <w:r w:rsidRPr="005E5FF0">
        <w:rPr>
          <w:rFonts w:ascii="Calibri" w:eastAsia="Times New Roman" w:hAnsi="Calibri" w:cs="Times New Roman"/>
          <w:sz w:val="24"/>
          <w:szCs w:val="24"/>
          <w:shd w:val="clear" w:color="auto" w:fill="FFFFFF"/>
          <w:lang w:val="en-SG"/>
        </w:rPr>
        <w:t>(ii) Client name: Clear Vision, Mr Anthony Sugiarto</w:t>
      </w:r>
    </w:p>
    <w:p w:rsidR="005E5FF0" w:rsidRPr="005E5FF0" w:rsidRDefault="005E5FF0" w:rsidP="005E5FF0">
      <w:pPr>
        <w:spacing w:after="0" w:line="240" w:lineRule="auto"/>
        <w:rPr>
          <w:rFonts w:ascii="Times New Roman" w:eastAsia="Times New Roman" w:hAnsi="Times New Roman" w:cs="Times New Roman"/>
          <w:sz w:val="24"/>
          <w:szCs w:val="24"/>
          <w:lang w:val="en-SG"/>
        </w:rPr>
      </w:pPr>
      <w:r w:rsidRPr="005E5FF0">
        <w:rPr>
          <w:rFonts w:ascii="Calibri" w:eastAsia="Times New Roman" w:hAnsi="Calibri" w:cs="Times New Roman"/>
          <w:sz w:val="24"/>
          <w:szCs w:val="24"/>
          <w:shd w:val="clear" w:color="auto" w:fill="FFFFFF"/>
          <w:lang w:val="en-SG"/>
        </w:rPr>
        <w:t xml:space="preserve">(iii) What was the </w:t>
      </w:r>
      <w:r w:rsidRPr="005E5FF0">
        <w:rPr>
          <w:rFonts w:ascii="Calibri" w:eastAsia="Times New Roman" w:hAnsi="Calibri" w:cs="Times New Roman"/>
          <w:b/>
          <w:bCs/>
          <w:sz w:val="24"/>
          <w:szCs w:val="24"/>
          <w:shd w:val="clear" w:color="auto" w:fill="FFFFFF"/>
          <w:lang w:val="en-SG"/>
        </w:rPr>
        <w:t xml:space="preserve">challenge </w:t>
      </w:r>
      <w:r w:rsidRPr="005E5FF0">
        <w:rPr>
          <w:rFonts w:ascii="Calibri" w:eastAsia="Times New Roman" w:hAnsi="Calibri" w:cs="Times New Roman"/>
          <w:sz w:val="24"/>
          <w:szCs w:val="24"/>
          <w:shd w:val="clear" w:color="auto" w:fill="FFFFFF"/>
          <w:lang w:val="en-SG"/>
        </w:rPr>
        <w:t>the team had to solve?</w:t>
      </w:r>
    </w:p>
    <w:p w:rsidR="005E5FF0" w:rsidRPr="005E5FF0" w:rsidRDefault="005E5FF0" w:rsidP="005E5FF0">
      <w:pPr>
        <w:spacing w:after="0" w:line="240" w:lineRule="auto"/>
        <w:rPr>
          <w:rFonts w:ascii="Times New Roman" w:eastAsia="Times New Roman" w:hAnsi="Times New Roman" w:cs="Times New Roman"/>
          <w:sz w:val="24"/>
          <w:szCs w:val="24"/>
          <w:lang w:val="en-SG"/>
        </w:rPr>
      </w:pPr>
      <w:r w:rsidRPr="005E5FF0">
        <w:rPr>
          <w:rFonts w:ascii="Calibri" w:eastAsia="Times New Roman" w:hAnsi="Calibri" w:cs="Times New Roman"/>
          <w:sz w:val="24"/>
          <w:szCs w:val="24"/>
          <w:shd w:val="clear" w:color="auto" w:fill="FFFFFF"/>
          <w:lang w:val="en-SG"/>
        </w:rPr>
        <w:t xml:space="preserve">(iv) What was their </w:t>
      </w:r>
      <w:r w:rsidRPr="005E5FF0">
        <w:rPr>
          <w:rFonts w:ascii="Calibri" w:eastAsia="Times New Roman" w:hAnsi="Calibri" w:cs="Times New Roman"/>
          <w:b/>
          <w:bCs/>
          <w:sz w:val="24"/>
          <w:szCs w:val="24"/>
          <w:shd w:val="clear" w:color="auto" w:fill="FFFFFF"/>
          <w:lang w:val="en-SG"/>
        </w:rPr>
        <w:t xml:space="preserve">solution </w:t>
      </w:r>
      <w:r w:rsidRPr="005E5FF0">
        <w:rPr>
          <w:rFonts w:ascii="Calibri" w:eastAsia="Times New Roman" w:hAnsi="Calibri" w:cs="Times New Roman"/>
          <w:sz w:val="24"/>
          <w:szCs w:val="24"/>
          <w:shd w:val="clear" w:color="auto" w:fill="FFFFFF"/>
          <w:lang w:val="en-SG"/>
        </w:rPr>
        <w:t>to the challenge?</w:t>
      </w:r>
    </w:p>
    <w:p w:rsidR="005E5FF0" w:rsidRPr="005E5FF0" w:rsidRDefault="005E5FF0" w:rsidP="005E5FF0">
      <w:pPr>
        <w:spacing w:after="0" w:line="240" w:lineRule="auto"/>
        <w:rPr>
          <w:rFonts w:ascii="Times New Roman" w:eastAsia="Times New Roman" w:hAnsi="Times New Roman" w:cs="Times New Roman"/>
          <w:sz w:val="24"/>
          <w:szCs w:val="24"/>
          <w:lang w:val="en-SG"/>
        </w:rPr>
      </w:pPr>
      <w:r w:rsidRPr="005E5FF0">
        <w:rPr>
          <w:rFonts w:ascii="Calibri" w:eastAsia="Times New Roman" w:hAnsi="Calibri" w:cs="Times New Roman"/>
          <w:sz w:val="24"/>
          <w:szCs w:val="24"/>
          <w:shd w:val="clear" w:color="auto" w:fill="FFFFFF"/>
          <w:lang w:val="en-SG"/>
        </w:rPr>
        <w:t>(v)What were the tangible benefits to the client?</w:t>
      </w:r>
    </w:p>
    <w:p w:rsidR="005E5FF0" w:rsidRPr="005E5FF0" w:rsidRDefault="005E5FF0" w:rsidP="005E5FF0">
      <w:pPr>
        <w:spacing w:after="0" w:line="240" w:lineRule="auto"/>
        <w:rPr>
          <w:rFonts w:ascii="Times New Roman" w:eastAsia="Times New Roman" w:hAnsi="Times New Roman" w:cs="Times New Roman"/>
          <w:sz w:val="24"/>
          <w:szCs w:val="24"/>
          <w:lang w:val="en-SG"/>
        </w:rPr>
      </w:pPr>
      <w:r w:rsidRPr="005E5FF0">
        <w:rPr>
          <w:rFonts w:ascii="Calibri" w:eastAsia="Times New Roman" w:hAnsi="Calibri" w:cs="Times New Roman"/>
          <w:sz w:val="24"/>
          <w:szCs w:val="24"/>
          <w:shd w:val="clear" w:color="auto" w:fill="FFFFFF"/>
          <w:lang w:val="en-SG"/>
        </w:rPr>
        <w:t xml:space="preserve">(vi) </w:t>
      </w:r>
      <w:r w:rsidRPr="005E5FF0">
        <w:rPr>
          <w:rFonts w:ascii="Calibri" w:eastAsia="Times New Roman" w:hAnsi="Calibri" w:cs="Times New Roman"/>
          <w:b/>
          <w:bCs/>
          <w:sz w:val="24"/>
          <w:szCs w:val="24"/>
          <w:shd w:val="clear" w:color="auto" w:fill="FFFFFF"/>
          <w:lang w:val="en-SG"/>
        </w:rPr>
        <w:t>Has the solution been deployed by the client? Since when was it deployed?</w:t>
      </w:r>
    </w:p>
    <w:p w:rsidR="005E5FF0" w:rsidRPr="005E5FF0" w:rsidRDefault="005E5FF0" w:rsidP="005E5FF0">
      <w:pPr>
        <w:spacing w:after="0" w:line="240" w:lineRule="auto"/>
        <w:rPr>
          <w:rFonts w:ascii="Times New Roman" w:eastAsia="Times New Roman" w:hAnsi="Times New Roman" w:cs="Times New Roman"/>
          <w:sz w:val="24"/>
          <w:szCs w:val="24"/>
          <w:lang w:val="en-SG"/>
        </w:rPr>
      </w:pPr>
    </w:p>
    <w:p w:rsidR="005E5FF0" w:rsidRPr="005E5FF0" w:rsidRDefault="005E5FF0" w:rsidP="005E5FF0">
      <w:pPr>
        <w:spacing w:after="0" w:line="240" w:lineRule="auto"/>
        <w:rPr>
          <w:rFonts w:ascii="Times New Roman" w:eastAsia="Times New Roman" w:hAnsi="Times New Roman" w:cs="Times New Roman"/>
          <w:sz w:val="24"/>
          <w:szCs w:val="24"/>
          <w:lang w:val="en-SG"/>
        </w:rPr>
      </w:pPr>
      <w:r w:rsidRPr="005E5FF0">
        <w:rPr>
          <w:rFonts w:ascii="Calibri" w:eastAsia="Times New Roman" w:hAnsi="Calibri" w:cs="Times New Roman"/>
          <w:sz w:val="24"/>
          <w:szCs w:val="24"/>
          <w:shd w:val="clear" w:color="auto" w:fill="FFFFFF"/>
          <w:lang w:val="en-SG"/>
        </w:rPr>
        <w:t xml:space="preserve">----- </w:t>
      </w:r>
    </w:p>
    <w:p w:rsidR="005E5FF0" w:rsidRPr="005E5FF0" w:rsidRDefault="005E5FF0" w:rsidP="005E5FF0">
      <w:pPr>
        <w:spacing w:after="0" w:line="240" w:lineRule="auto"/>
        <w:rPr>
          <w:rFonts w:ascii="Times New Roman" w:eastAsia="Times New Roman" w:hAnsi="Times New Roman" w:cs="Times New Roman"/>
          <w:sz w:val="24"/>
          <w:szCs w:val="24"/>
          <w:lang w:val="en-SG"/>
        </w:rPr>
      </w:pPr>
      <w:r w:rsidRPr="005E5FF0">
        <w:rPr>
          <w:rFonts w:ascii="Calibri" w:eastAsia="Times New Roman" w:hAnsi="Calibri" w:cs="Times New Roman"/>
          <w:sz w:val="24"/>
          <w:szCs w:val="24"/>
          <w:shd w:val="clear" w:color="auto" w:fill="FFFFFF"/>
          <w:lang w:val="en-SG"/>
        </w:rPr>
        <w:t xml:space="preserve">Team 4Sight, part of the 21 FYP teams this year that embarked on their Final Year Project in SMU, developed a dynamic and intelligent scheduling application for Singapore’s first LASIK clinic, named iSchedule. This newly developed IT system took the 4Sight team a total of 15 weeks to plan and build, and is currently in active use to manage patient appointments. </w:t>
      </w:r>
    </w:p>
    <w:p w:rsidR="005E5FF0" w:rsidRPr="005E5FF0" w:rsidRDefault="005E5FF0" w:rsidP="005E5FF0">
      <w:pPr>
        <w:spacing w:after="0" w:line="240" w:lineRule="auto"/>
        <w:rPr>
          <w:rFonts w:ascii="Times New Roman" w:eastAsia="Times New Roman" w:hAnsi="Times New Roman" w:cs="Times New Roman"/>
          <w:sz w:val="24"/>
          <w:szCs w:val="24"/>
          <w:lang w:val="en-SG"/>
        </w:rPr>
      </w:pPr>
    </w:p>
    <w:p w:rsidR="005E5FF0" w:rsidRPr="005E5FF0" w:rsidRDefault="005E5FF0" w:rsidP="005E5FF0">
      <w:pPr>
        <w:spacing w:after="0" w:line="240" w:lineRule="auto"/>
        <w:rPr>
          <w:rFonts w:ascii="Times New Roman" w:eastAsia="Times New Roman" w:hAnsi="Times New Roman" w:cs="Times New Roman"/>
          <w:sz w:val="24"/>
          <w:szCs w:val="24"/>
          <w:lang w:val="en-SG"/>
        </w:rPr>
      </w:pPr>
      <w:r w:rsidRPr="005E5FF0">
        <w:rPr>
          <w:rFonts w:ascii="Calibri" w:eastAsia="Times New Roman" w:hAnsi="Calibri" w:cs="Times New Roman"/>
          <w:sz w:val="24"/>
          <w:szCs w:val="24"/>
          <w:shd w:val="clear" w:color="auto" w:fill="FFFFFF"/>
          <w:lang w:val="en-SG"/>
        </w:rPr>
        <w:t xml:space="preserve">Before iSchedule, it was a daily struggle to schedule appointments effectively. Many tasks, like informing patients of their respective upcoming appointments, were largely manual. This resulted in spillover scenarios, and affected patients would not be able to attend their appointments as scheduled. </w:t>
      </w:r>
    </w:p>
    <w:p w:rsidR="005E5FF0" w:rsidRPr="005E5FF0" w:rsidRDefault="005E5FF0" w:rsidP="005E5FF0">
      <w:pPr>
        <w:spacing w:after="0" w:line="240" w:lineRule="auto"/>
        <w:rPr>
          <w:rFonts w:ascii="Times New Roman" w:eastAsia="Times New Roman" w:hAnsi="Times New Roman" w:cs="Times New Roman"/>
          <w:sz w:val="24"/>
          <w:szCs w:val="24"/>
          <w:lang w:val="en-SG"/>
        </w:rPr>
      </w:pPr>
    </w:p>
    <w:p w:rsidR="005E5FF0" w:rsidRPr="005E5FF0" w:rsidRDefault="005E5FF0" w:rsidP="005E5FF0">
      <w:pPr>
        <w:spacing w:after="0" w:line="240" w:lineRule="auto"/>
        <w:rPr>
          <w:rFonts w:ascii="Times New Roman" w:eastAsia="Times New Roman" w:hAnsi="Times New Roman" w:cs="Times New Roman"/>
          <w:sz w:val="24"/>
          <w:szCs w:val="24"/>
          <w:lang w:val="en-SG"/>
        </w:rPr>
      </w:pPr>
      <w:r w:rsidRPr="005E5FF0">
        <w:rPr>
          <w:rFonts w:ascii="Calibri" w:eastAsia="Times New Roman" w:hAnsi="Calibri" w:cs="Times New Roman"/>
          <w:sz w:val="24"/>
          <w:szCs w:val="24"/>
          <w:shd w:val="clear" w:color="auto" w:fill="FFFFFF"/>
          <w:lang w:val="en-SG"/>
        </w:rPr>
        <w:t>In lieu of these obstacles, 4Sight’s solution is an IT system that is capable of handling large amounts of appointment data, is easily searchable, and can be highly customized to suit differing business requirements. On top of recommending suitable appointment timings, iSchedule interacts with pa</w:t>
      </w:r>
      <w:r>
        <w:rPr>
          <w:rFonts w:ascii="Calibri" w:eastAsia="Times New Roman" w:hAnsi="Calibri" w:cs="Times New Roman"/>
          <w:sz w:val="24"/>
          <w:szCs w:val="24"/>
          <w:shd w:val="clear" w:color="auto" w:fill="FFFFFF"/>
          <w:lang w:val="en-SG"/>
        </w:rPr>
        <w:t>tients through SMSes, and has a</w:t>
      </w:r>
      <w:r w:rsidRPr="005E5FF0">
        <w:rPr>
          <w:rFonts w:ascii="Calibri" w:eastAsia="Times New Roman" w:hAnsi="Calibri" w:cs="Times New Roman"/>
          <w:sz w:val="24"/>
          <w:szCs w:val="24"/>
          <w:shd w:val="clear" w:color="auto" w:fill="FFFFFF"/>
          <w:lang w:val="en-SG"/>
        </w:rPr>
        <w:t xml:space="preserve"> built-in Analytics dashboard that helps staff to streamline marketing efforts.</w:t>
      </w:r>
    </w:p>
    <w:p w:rsidR="005E5FF0" w:rsidRPr="005E5FF0" w:rsidRDefault="005E5FF0" w:rsidP="005E5FF0">
      <w:pPr>
        <w:spacing w:after="0" w:line="240" w:lineRule="auto"/>
        <w:rPr>
          <w:rFonts w:ascii="Times New Roman" w:eastAsia="Times New Roman" w:hAnsi="Times New Roman" w:cs="Times New Roman"/>
          <w:sz w:val="24"/>
          <w:szCs w:val="24"/>
          <w:lang w:val="en-SG"/>
        </w:rPr>
      </w:pPr>
    </w:p>
    <w:p w:rsidR="005E5FF0" w:rsidRPr="005E5FF0" w:rsidRDefault="005E5FF0" w:rsidP="005E5FF0">
      <w:pPr>
        <w:spacing w:after="0" w:line="240" w:lineRule="auto"/>
        <w:rPr>
          <w:rFonts w:ascii="Times New Roman" w:eastAsia="Times New Roman" w:hAnsi="Times New Roman" w:cs="Times New Roman"/>
          <w:sz w:val="24"/>
          <w:szCs w:val="24"/>
          <w:lang w:val="en-SG"/>
        </w:rPr>
      </w:pPr>
      <w:r w:rsidRPr="005E5FF0">
        <w:rPr>
          <w:rFonts w:ascii="Calibri" w:eastAsia="Times New Roman" w:hAnsi="Calibri" w:cs="Times New Roman"/>
          <w:sz w:val="24"/>
          <w:szCs w:val="24"/>
          <w:shd w:val="clear" w:color="auto" w:fill="FFFFFF"/>
          <w:lang w:val="en-SG"/>
        </w:rPr>
        <w:t xml:space="preserve">With the system in place since October 2015, Clearvision has realized a 50% gain in time spent trying to book an appointment, and a 80% gain in the amount of time required to send regular SMS reminders to patients. Moreover, iSchedule has helped marketing staff to obtain real time statistics, for more focused marketing campaigns in the future. </w:t>
      </w:r>
    </w:p>
    <w:p w:rsidR="005E5FF0" w:rsidRPr="005E5FF0" w:rsidRDefault="005E5FF0" w:rsidP="001C65DA">
      <w:pPr>
        <w:rPr>
          <w:sz w:val="24"/>
          <w:lang w:val="en-SG"/>
        </w:rPr>
      </w:pPr>
      <w:r w:rsidRPr="005E5FF0">
        <w:rPr>
          <w:sz w:val="24"/>
          <w:lang w:val="en-SG"/>
        </w:rPr>
        <w:t>-------</w:t>
      </w:r>
    </w:p>
    <w:p w:rsidR="005E5FF0" w:rsidRDefault="005E5FF0" w:rsidP="001C65DA">
      <w:pPr>
        <w:rPr>
          <w:b/>
          <w:sz w:val="24"/>
        </w:rPr>
      </w:pPr>
      <w:r>
        <w:rPr>
          <w:b/>
          <w:sz w:val="24"/>
        </w:rPr>
        <w:t xml:space="preserve">Finalized on intelligent features </w:t>
      </w:r>
    </w:p>
    <w:p w:rsidR="005E5FF0" w:rsidRPr="0012097B" w:rsidRDefault="005E5FF0" w:rsidP="00C46E11">
      <w:pPr>
        <w:pStyle w:val="ListParagraph"/>
        <w:numPr>
          <w:ilvl w:val="0"/>
          <w:numId w:val="1"/>
        </w:numPr>
        <w:rPr>
          <w:sz w:val="24"/>
        </w:rPr>
      </w:pPr>
      <w:r w:rsidRPr="0012097B">
        <w:rPr>
          <w:sz w:val="24"/>
        </w:rPr>
        <w:t xml:space="preserve">Forecast appointment slots availability based on historical data </w:t>
      </w:r>
    </w:p>
    <w:p w:rsidR="0012097B" w:rsidRPr="0012097B" w:rsidRDefault="0012097B" w:rsidP="00C46E11">
      <w:pPr>
        <w:pStyle w:val="ListParagraph"/>
        <w:numPr>
          <w:ilvl w:val="0"/>
          <w:numId w:val="1"/>
        </w:numPr>
        <w:rPr>
          <w:sz w:val="24"/>
        </w:rPr>
      </w:pPr>
      <w:r w:rsidRPr="0012097B">
        <w:rPr>
          <w:sz w:val="24"/>
        </w:rPr>
        <w:t xml:space="preserve">Appointment capacity </w:t>
      </w:r>
      <w:r>
        <w:rPr>
          <w:sz w:val="24"/>
        </w:rPr>
        <w:t>(still in consideration)</w:t>
      </w:r>
    </w:p>
    <w:p w:rsidR="0012097B" w:rsidRPr="0012097B" w:rsidRDefault="0012097B" w:rsidP="00C46E11">
      <w:pPr>
        <w:pStyle w:val="ListParagraph"/>
        <w:numPr>
          <w:ilvl w:val="0"/>
          <w:numId w:val="1"/>
        </w:numPr>
        <w:rPr>
          <w:sz w:val="24"/>
        </w:rPr>
      </w:pPr>
      <w:r w:rsidRPr="0012097B">
        <w:rPr>
          <w:sz w:val="24"/>
        </w:rPr>
        <w:t>Forecast conversion/ no. of surgeries that will likely be scheduled based on number of existing pre-evaluations</w:t>
      </w:r>
    </w:p>
    <w:p w:rsidR="0012097B" w:rsidRPr="0012097B" w:rsidRDefault="0012097B" w:rsidP="00C46E11">
      <w:pPr>
        <w:pStyle w:val="ListParagraph"/>
        <w:numPr>
          <w:ilvl w:val="0"/>
          <w:numId w:val="1"/>
        </w:numPr>
        <w:rPr>
          <w:sz w:val="24"/>
        </w:rPr>
      </w:pPr>
      <w:r w:rsidRPr="0012097B">
        <w:rPr>
          <w:sz w:val="24"/>
        </w:rPr>
        <w:lastRenderedPageBreak/>
        <w:t xml:space="preserve">Tracking KPI </w:t>
      </w:r>
    </w:p>
    <w:p w:rsidR="005E5FF0" w:rsidRDefault="005E5FF0" w:rsidP="001C65DA">
      <w:pPr>
        <w:rPr>
          <w:b/>
          <w:sz w:val="24"/>
        </w:rPr>
      </w:pPr>
    </w:p>
    <w:p w:rsidR="005E5FF0" w:rsidRDefault="005E5FF0" w:rsidP="001C65DA">
      <w:pPr>
        <w:rPr>
          <w:b/>
          <w:sz w:val="24"/>
        </w:rPr>
      </w:pPr>
      <w:r>
        <w:rPr>
          <w:b/>
          <w:sz w:val="24"/>
        </w:rPr>
        <w:t>Discuss on poster con</w:t>
      </w:r>
      <w:bookmarkStart w:id="0" w:name="_GoBack"/>
      <w:bookmarkEnd w:id="0"/>
      <w:r>
        <w:rPr>
          <w:b/>
          <w:sz w:val="24"/>
        </w:rPr>
        <w:t>tent</w:t>
      </w:r>
    </w:p>
    <w:p w:rsidR="0012097B" w:rsidRPr="0012097B" w:rsidRDefault="0012097B" w:rsidP="0012097B">
      <w:pPr>
        <w:spacing w:after="0" w:line="240" w:lineRule="auto"/>
        <w:rPr>
          <w:rFonts w:ascii="Times New Roman" w:eastAsia="Times New Roman" w:hAnsi="Times New Roman" w:cs="Times New Roman"/>
          <w:sz w:val="24"/>
          <w:szCs w:val="24"/>
          <w:lang w:val="en-SG"/>
        </w:rPr>
      </w:pPr>
      <w:r w:rsidRPr="0012097B">
        <w:rPr>
          <w:rFonts w:ascii="Calibri" w:eastAsia="Times New Roman" w:hAnsi="Calibri" w:cs="Times New Roman"/>
          <w:sz w:val="24"/>
          <w:szCs w:val="24"/>
          <w:u w:val="single"/>
          <w:shd w:val="clear" w:color="auto" w:fill="FFFFFF"/>
          <w:lang w:val="en-SG"/>
        </w:rPr>
        <w:t>Key Features:</w:t>
      </w:r>
    </w:p>
    <w:p w:rsidR="0012097B" w:rsidRPr="0012097B" w:rsidRDefault="0012097B" w:rsidP="00C46E11">
      <w:pPr>
        <w:numPr>
          <w:ilvl w:val="0"/>
          <w:numId w:val="2"/>
        </w:numPr>
        <w:shd w:val="clear" w:color="auto" w:fill="FFFFFF"/>
        <w:spacing w:after="0" w:line="240" w:lineRule="auto"/>
        <w:textAlignment w:val="baseline"/>
        <w:rPr>
          <w:rFonts w:ascii="Calibri" w:eastAsia="Times New Roman" w:hAnsi="Calibri" w:cs="Times New Roman"/>
          <w:sz w:val="24"/>
          <w:szCs w:val="24"/>
          <w:lang w:val="en-SG"/>
        </w:rPr>
      </w:pPr>
      <w:r w:rsidRPr="0012097B">
        <w:rPr>
          <w:rFonts w:ascii="Calibri" w:eastAsia="Times New Roman" w:hAnsi="Calibri" w:cs="Times New Roman"/>
          <w:sz w:val="24"/>
          <w:szCs w:val="24"/>
          <w:shd w:val="clear" w:color="auto" w:fill="FFFFFF"/>
          <w:lang w:val="en-SG"/>
        </w:rPr>
        <w:t>Calendar</w:t>
      </w:r>
    </w:p>
    <w:p w:rsidR="0012097B" w:rsidRPr="0012097B" w:rsidRDefault="0012097B" w:rsidP="00C46E11">
      <w:pPr>
        <w:numPr>
          <w:ilvl w:val="0"/>
          <w:numId w:val="2"/>
        </w:numPr>
        <w:shd w:val="clear" w:color="auto" w:fill="FFFFFF"/>
        <w:spacing w:after="0" w:line="240" w:lineRule="auto"/>
        <w:textAlignment w:val="baseline"/>
        <w:rPr>
          <w:rFonts w:ascii="Calibri" w:eastAsia="Times New Roman" w:hAnsi="Calibri" w:cs="Times New Roman"/>
          <w:sz w:val="24"/>
          <w:szCs w:val="24"/>
          <w:lang w:val="en-SG"/>
        </w:rPr>
      </w:pPr>
      <w:r w:rsidRPr="0012097B">
        <w:rPr>
          <w:rFonts w:ascii="Calibri" w:eastAsia="Times New Roman" w:hAnsi="Calibri" w:cs="Times New Roman"/>
          <w:sz w:val="24"/>
          <w:szCs w:val="24"/>
          <w:shd w:val="clear" w:color="auto" w:fill="FFFFFF"/>
          <w:lang w:val="en-SG"/>
        </w:rPr>
        <w:t>Heatmap</w:t>
      </w:r>
    </w:p>
    <w:p w:rsidR="0012097B" w:rsidRPr="0012097B" w:rsidRDefault="0012097B" w:rsidP="00C46E11">
      <w:pPr>
        <w:numPr>
          <w:ilvl w:val="1"/>
          <w:numId w:val="3"/>
        </w:numPr>
        <w:shd w:val="clear" w:color="auto" w:fill="FFFFFF"/>
        <w:spacing w:after="0" w:line="240" w:lineRule="auto"/>
        <w:textAlignment w:val="baseline"/>
        <w:rPr>
          <w:rFonts w:ascii="Calibri" w:eastAsia="Times New Roman" w:hAnsi="Calibri" w:cs="Times New Roman"/>
          <w:sz w:val="24"/>
          <w:szCs w:val="24"/>
          <w:lang w:val="en-SG"/>
        </w:rPr>
      </w:pPr>
      <w:r w:rsidRPr="0012097B">
        <w:rPr>
          <w:rFonts w:ascii="Calibri" w:eastAsia="Times New Roman" w:hAnsi="Calibri" w:cs="Times New Roman"/>
          <w:sz w:val="24"/>
          <w:szCs w:val="24"/>
          <w:shd w:val="clear" w:color="auto" w:fill="FFFFFF"/>
          <w:lang w:val="en-SG"/>
        </w:rPr>
        <w:t>Intuitive visualization of clinic’s capacity</w:t>
      </w:r>
    </w:p>
    <w:p w:rsidR="0012097B" w:rsidRPr="0012097B" w:rsidRDefault="0012097B" w:rsidP="00C46E11">
      <w:pPr>
        <w:numPr>
          <w:ilvl w:val="0"/>
          <w:numId w:val="3"/>
        </w:numPr>
        <w:shd w:val="clear" w:color="auto" w:fill="FFFFFF"/>
        <w:spacing w:after="0" w:line="240" w:lineRule="auto"/>
        <w:textAlignment w:val="baseline"/>
        <w:rPr>
          <w:rFonts w:ascii="Calibri" w:eastAsia="Times New Roman" w:hAnsi="Calibri" w:cs="Times New Roman"/>
          <w:sz w:val="24"/>
          <w:szCs w:val="24"/>
          <w:lang w:val="en-SG"/>
        </w:rPr>
      </w:pPr>
      <w:r w:rsidRPr="0012097B">
        <w:rPr>
          <w:rFonts w:ascii="Calibri" w:eastAsia="Times New Roman" w:hAnsi="Calibri" w:cs="Times New Roman"/>
          <w:sz w:val="24"/>
          <w:szCs w:val="24"/>
          <w:shd w:val="clear" w:color="auto" w:fill="FFFFFF"/>
          <w:lang w:val="en-SG"/>
        </w:rPr>
        <w:t>Admin</w:t>
      </w:r>
    </w:p>
    <w:p w:rsidR="0012097B" w:rsidRPr="0012097B" w:rsidRDefault="0012097B" w:rsidP="00C46E11">
      <w:pPr>
        <w:numPr>
          <w:ilvl w:val="1"/>
          <w:numId w:val="4"/>
        </w:numPr>
        <w:shd w:val="clear" w:color="auto" w:fill="FFFFFF"/>
        <w:spacing w:after="0" w:line="240" w:lineRule="auto"/>
        <w:textAlignment w:val="baseline"/>
        <w:rPr>
          <w:rFonts w:ascii="Calibri" w:eastAsia="Times New Roman" w:hAnsi="Calibri" w:cs="Times New Roman"/>
          <w:sz w:val="24"/>
          <w:szCs w:val="24"/>
          <w:lang w:val="en-SG"/>
        </w:rPr>
      </w:pPr>
      <w:r w:rsidRPr="0012097B">
        <w:rPr>
          <w:rFonts w:ascii="Calibri" w:eastAsia="Times New Roman" w:hAnsi="Calibri" w:cs="Times New Roman"/>
          <w:sz w:val="24"/>
          <w:szCs w:val="24"/>
          <w:shd w:val="clear" w:color="auto" w:fill="FFFFFF"/>
          <w:lang w:val="en-SG"/>
        </w:rPr>
        <w:t xml:space="preserve">Scalable and Customizable </w:t>
      </w:r>
    </w:p>
    <w:p w:rsidR="0012097B" w:rsidRPr="0012097B" w:rsidRDefault="0012097B" w:rsidP="00C46E11">
      <w:pPr>
        <w:numPr>
          <w:ilvl w:val="0"/>
          <w:numId w:val="4"/>
        </w:numPr>
        <w:shd w:val="clear" w:color="auto" w:fill="FFFFFF"/>
        <w:spacing w:after="0" w:line="240" w:lineRule="auto"/>
        <w:textAlignment w:val="baseline"/>
        <w:rPr>
          <w:rFonts w:ascii="Calibri" w:eastAsia="Times New Roman" w:hAnsi="Calibri" w:cs="Times New Roman"/>
          <w:sz w:val="24"/>
          <w:szCs w:val="24"/>
          <w:lang w:val="en-SG"/>
        </w:rPr>
      </w:pPr>
      <w:r w:rsidRPr="0012097B">
        <w:rPr>
          <w:rFonts w:ascii="Calibri" w:eastAsia="Times New Roman" w:hAnsi="Calibri" w:cs="Times New Roman"/>
          <w:sz w:val="24"/>
          <w:szCs w:val="24"/>
          <w:shd w:val="clear" w:color="auto" w:fill="FFFFFF"/>
          <w:lang w:val="en-SG"/>
        </w:rPr>
        <w:t xml:space="preserve">Analytics </w:t>
      </w:r>
    </w:p>
    <w:p w:rsidR="0012097B" w:rsidRPr="0012097B" w:rsidRDefault="0012097B" w:rsidP="00C46E11">
      <w:pPr>
        <w:numPr>
          <w:ilvl w:val="1"/>
          <w:numId w:val="5"/>
        </w:numPr>
        <w:shd w:val="clear" w:color="auto" w:fill="FFFFFF"/>
        <w:spacing w:after="0" w:line="240" w:lineRule="auto"/>
        <w:textAlignment w:val="baseline"/>
        <w:rPr>
          <w:rFonts w:ascii="Calibri" w:eastAsia="Times New Roman" w:hAnsi="Calibri" w:cs="Times New Roman"/>
          <w:sz w:val="24"/>
          <w:szCs w:val="24"/>
          <w:lang w:val="en-SG"/>
        </w:rPr>
      </w:pPr>
      <w:r w:rsidRPr="0012097B">
        <w:rPr>
          <w:rFonts w:ascii="Calibri" w:eastAsia="Times New Roman" w:hAnsi="Calibri" w:cs="Times New Roman"/>
          <w:sz w:val="24"/>
          <w:szCs w:val="24"/>
          <w:shd w:val="clear" w:color="auto" w:fill="FFFFFF"/>
          <w:lang w:val="en-SG"/>
        </w:rPr>
        <w:t>Provide meaningful insights through simple visual representations</w:t>
      </w:r>
    </w:p>
    <w:p w:rsidR="0012097B" w:rsidRPr="0012097B" w:rsidRDefault="0012097B" w:rsidP="00C46E11">
      <w:pPr>
        <w:numPr>
          <w:ilvl w:val="0"/>
          <w:numId w:val="5"/>
        </w:numPr>
        <w:shd w:val="clear" w:color="auto" w:fill="FFFFFF"/>
        <w:spacing w:after="0" w:line="240" w:lineRule="auto"/>
        <w:textAlignment w:val="baseline"/>
        <w:rPr>
          <w:rFonts w:ascii="Calibri" w:eastAsia="Times New Roman" w:hAnsi="Calibri" w:cs="Times New Roman"/>
          <w:sz w:val="24"/>
          <w:szCs w:val="24"/>
          <w:lang w:val="en-SG"/>
        </w:rPr>
      </w:pPr>
      <w:r w:rsidRPr="0012097B">
        <w:rPr>
          <w:rFonts w:ascii="Calibri" w:eastAsia="Times New Roman" w:hAnsi="Calibri" w:cs="Times New Roman"/>
          <w:sz w:val="24"/>
          <w:szCs w:val="24"/>
          <w:shd w:val="clear" w:color="auto" w:fill="FFFFFF"/>
          <w:lang w:val="en-SG"/>
        </w:rPr>
        <w:t>Queue</w:t>
      </w:r>
    </w:p>
    <w:p w:rsidR="0012097B" w:rsidRPr="0012097B" w:rsidRDefault="0012097B" w:rsidP="00C46E11">
      <w:pPr>
        <w:numPr>
          <w:ilvl w:val="1"/>
          <w:numId w:val="6"/>
        </w:numPr>
        <w:shd w:val="clear" w:color="auto" w:fill="FFFFFF"/>
        <w:spacing w:after="0" w:line="240" w:lineRule="auto"/>
        <w:textAlignment w:val="baseline"/>
        <w:rPr>
          <w:rFonts w:ascii="Calibri" w:eastAsia="Times New Roman" w:hAnsi="Calibri" w:cs="Times New Roman"/>
          <w:sz w:val="24"/>
          <w:szCs w:val="24"/>
          <w:lang w:val="en-SG"/>
        </w:rPr>
      </w:pPr>
      <w:r w:rsidRPr="0012097B">
        <w:rPr>
          <w:rFonts w:ascii="Calibri" w:eastAsia="Times New Roman" w:hAnsi="Calibri" w:cs="Times New Roman"/>
          <w:sz w:val="24"/>
          <w:szCs w:val="24"/>
          <w:shd w:val="clear" w:color="auto" w:fill="FFFFFF"/>
          <w:lang w:val="en-SG"/>
        </w:rPr>
        <w:t>Effective management of patient queue</w:t>
      </w:r>
    </w:p>
    <w:p w:rsidR="0012097B" w:rsidRPr="0012097B" w:rsidRDefault="0012097B" w:rsidP="0012097B">
      <w:pPr>
        <w:spacing w:after="0" w:line="240" w:lineRule="auto"/>
        <w:rPr>
          <w:rFonts w:ascii="Times New Roman" w:eastAsia="Times New Roman" w:hAnsi="Times New Roman" w:cs="Times New Roman"/>
          <w:sz w:val="24"/>
          <w:szCs w:val="24"/>
          <w:lang w:val="en-SG"/>
        </w:rPr>
      </w:pPr>
    </w:p>
    <w:p w:rsidR="0012097B" w:rsidRPr="0012097B" w:rsidRDefault="0012097B" w:rsidP="0012097B">
      <w:pPr>
        <w:spacing w:after="0" w:line="240" w:lineRule="auto"/>
        <w:rPr>
          <w:rFonts w:ascii="Times New Roman" w:eastAsia="Times New Roman" w:hAnsi="Times New Roman" w:cs="Times New Roman"/>
          <w:sz w:val="24"/>
          <w:szCs w:val="24"/>
          <w:lang w:val="en-SG"/>
        </w:rPr>
      </w:pPr>
      <w:r w:rsidRPr="0012097B">
        <w:rPr>
          <w:rFonts w:ascii="Calibri" w:eastAsia="Times New Roman" w:hAnsi="Calibri" w:cs="Times New Roman"/>
          <w:sz w:val="24"/>
          <w:szCs w:val="24"/>
          <w:u w:val="single"/>
          <w:shd w:val="clear" w:color="auto" w:fill="FFFFFF"/>
          <w:lang w:val="en-SG"/>
        </w:rPr>
        <w:t>Project Description:</w:t>
      </w:r>
    </w:p>
    <w:p w:rsidR="0012097B" w:rsidRPr="0012097B" w:rsidRDefault="0012097B" w:rsidP="0012097B">
      <w:pPr>
        <w:spacing w:after="0" w:line="240" w:lineRule="auto"/>
        <w:jc w:val="both"/>
        <w:rPr>
          <w:rFonts w:ascii="Times New Roman" w:eastAsia="Times New Roman" w:hAnsi="Times New Roman" w:cs="Times New Roman"/>
          <w:sz w:val="24"/>
          <w:szCs w:val="24"/>
          <w:lang w:val="en-SG"/>
        </w:rPr>
      </w:pPr>
      <w:r w:rsidRPr="0012097B">
        <w:rPr>
          <w:rFonts w:ascii="Calibri" w:eastAsia="Times New Roman" w:hAnsi="Calibri" w:cs="Times New Roman"/>
          <w:sz w:val="24"/>
          <w:szCs w:val="24"/>
          <w:shd w:val="clear" w:color="auto" w:fill="FFFFFF"/>
          <w:lang w:val="en-SG"/>
        </w:rPr>
        <w:t>iSchedule is a dynamic and intelligent scheduling system built to address the day-to-day inefficiencies in managing clinic appointment bookings. Packed with visualization and smart suggestion features, it redefines the experience of how appointments can be managed so simply and effectively.</w:t>
      </w:r>
    </w:p>
    <w:p w:rsidR="0012097B" w:rsidRPr="0012097B" w:rsidRDefault="0012097B" w:rsidP="0012097B">
      <w:pPr>
        <w:spacing w:after="0" w:line="240" w:lineRule="auto"/>
        <w:rPr>
          <w:rFonts w:ascii="Times New Roman" w:eastAsia="Times New Roman" w:hAnsi="Times New Roman" w:cs="Times New Roman"/>
          <w:sz w:val="24"/>
          <w:szCs w:val="24"/>
          <w:lang w:val="en-SG"/>
        </w:rPr>
      </w:pPr>
    </w:p>
    <w:p w:rsidR="0012097B" w:rsidRPr="0012097B" w:rsidRDefault="0012097B" w:rsidP="0012097B">
      <w:pPr>
        <w:spacing w:after="0" w:line="240" w:lineRule="auto"/>
        <w:rPr>
          <w:rFonts w:ascii="Times New Roman" w:eastAsia="Times New Roman" w:hAnsi="Times New Roman" w:cs="Times New Roman"/>
          <w:sz w:val="24"/>
          <w:szCs w:val="24"/>
          <w:lang w:val="en-SG"/>
        </w:rPr>
      </w:pPr>
      <w:r w:rsidRPr="0012097B">
        <w:rPr>
          <w:rFonts w:ascii="Calibri" w:eastAsia="Times New Roman" w:hAnsi="Calibri" w:cs="Times New Roman"/>
          <w:sz w:val="24"/>
          <w:szCs w:val="24"/>
          <w:u w:val="single"/>
          <w:shd w:val="clear" w:color="auto" w:fill="FFFFFF"/>
          <w:lang w:val="en-SG"/>
        </w:rPr>
        <w:t>X-Factor:</w:t>
      </w:r>
    </w:p>
    <w:p w:rsidR="0012097B" w:rsidRPr="0012097B" w:rsidRDefault="0012097B" w:rsidP="00C46E11">
      <w:pPr>
        <w:numPr>
          <w:ilvl w:val="0"/>
          <w:numId w:val="7"/>
        </w:numPr>
        <w:shd w:val="clear" w:color="auto" w:fill="FFFFFF"/>
        <w:spacing w:after="0" w:line="240" w:lineRule="auto"/>
        <w:textAlignment w:val="baseline"/>
        <w:rPr>
          <w:rFonts w:ascii="Calibri" w:eastAsia="Times New Roman" w:hAnsi="Calibri" w:cs="Times New Roman"/>
          <w:sz w:val="24"/>
          <w:szCs w:val="24"/>
          <w:lang w:val="en-SG"/>
        </w:rPr>
      </w:pPr>
      <w:r>
        <w:rPr>
          <w:rFonts w:ascii="Calibri" w:eastAsia="Times New Roman" w:hAnsi="Calibri" w:cs="Times New Roman"/>
          <w:sz w:val="24"/>
          <w:szCs w:val="24"/>
          <w:shd w:val="clear" w:color="auto" w:fill="FFFFFF"/>
          <w:lang w:val="en-SG"/>
        </w:rPr>
        <w:t>Self-</w:t>
      </w:r>
      <w:r w:rsidRPr="0012097B">
        <w:rPr>
          <w:rFonts w:ascii="Calibri" w:eastAsia="Times New Roman" w:hAnsi="Calibri" w:cs="Times New Roman"/>
          <w:sz w:val="24"/>
          <w:szCs w:val="24"/>
          <w:shd w:val="clear" w:color="auto" w:fill="FFFFFF"/>
          <w:lang w:val="en-SG"/>
        </w:rPr>
        <w:t>proposed one-of-a-kind intelligent scheduling system aimed at reducing the time taken to manage appointments by at least 50%</w:t>
      </w:r>
    </w:p>
    <w:p w:rsidR="0012097B" w:rsidRPr="0012097B" w:rsidRDefault="0012097B" w:rsidP="00C46E11">
      <w:pPr>
        <w:numPr>
          <w:ilvl w:val="0"/>
          <w:numId w:val="7"/>
        </w:numPr>
        <w:shd w:val="clear" w:color="auto" w:fill="FFFFFF"/>
        <w:spacing w:after="0" w:line="240" w:lineRule="auto"/>
        <w:jc w:val="both"/>
        <w:textAlignment w:val="baseline"/>
        <w:rPr>
          <w:rFonts w:ascii="Calibri" w:eastAsia="Times New Roman" w:hAnsi="Calibri" w:cs="Times New Roman"/>
          <w:sz w:val="24"/>
          <w:szCs w:val="24"/>
          <w:lang w:val="en-SG"/>
        </w:rPr>
      </w:pPr>
      <w:r w:rsidRPr="0012097B">
        <w:rPr>
          <w:rFonts w:ascii="Calibri" w:eastAsia="Times New Roman" w:hAnsi="Calibri" w:cs="Times New Roman"/>
          <w:sz w:val="24"/>
          <w:szCs w:val="24"/>
          <w:shd w:val="clear" w:color="auto" w:fill="FFFFFF"/>
          <w:lang w:val="en-SG"/>
        </w:rPr>
        <w:t>Our system went live before midterm and has since undergone many rounds of enhancements based on users’ feedbacks.</w:t>
      </w:r>
    </w:p>
    <w:p w:rsidR="0012097B" w:rsidRPr="0012097B" w:rsidRDefault="0012097B" w:rsidP="0012097B">
      <w:pPr>
        <w:spacing w:after="0" w:line="240" w:lineRule="auto"/>
        <w:rPr>
          <w:rFonts w:ascii="Times New Roman" w:eastAsia="Times New Roman" w:hAnsi="Times New Roman" w:cs="Times New Roman"/>
          <w:sz w:val="24"/>
          <w:szCs w:val="24"/>
          <w:lang w:val="en-SG"/>
        </w:rPr>
      </w:pPr>
    </w:p>
    <w:p w:rsidR="0012097B" w:rsidRPr="0012097B" w:rsidRDefault="0012097B" w:rsidP="0012097B">
      <w:pPr>
        <w:spacing w:after="0" w:line="240" w:lineRule="auto"/>
        <w:rPr>
          <w:rFonts w:ascii="Times New Roman" w:eastAsia="Times New Roman" w:hAnsi="Times New Roman" w:cs="Times New Roman"/>
          <w:sz w:val="24"/>
          <w:szCs w:val="24"/>
          <w:lang w:val="en-SG"/>
        </w:rPr>
      </w:pPr>
      <w:r w:rsidRPr="0012097B">
        <w:rPr>
          <w:rFonts w:ascii="Calibri" w:eastAsia="Times New Roman" w:hAnsi="Calibri" w:cs="Times New Roman"/>
          <w:sz w:val="24"/>
          <w:szCs w:val="24"/>
          <w:u w:val="single"/>
          <w:shd w:val="clear" w:color="auto" w:fill="FFFFFF"/>
          <w:lang w:val="en-SG"/>
        </w:rPr>
        <w:t>Value to Sponsor:</w:t>
      </w:r>
    </w:p>
    <w:p w:rsidR="0012097B" w:rsidRPr="0012097B" w:rsidRDefault="0012097B" w:rsidP="00C46E11">
      <w:pPr>
        <w:numPr>
          <w:ilvl w:val="0"/>
          <w:numId w:val="8"/>
        </w:numPr>
        <w:shd w:val="clear" w:color="auto" w:fill="FFFFFF"/>
        <w:spacing w:after="0" w:line="240" w:lineRule="auto"/>
        <w:textAlignment w:val="baseline"/>
        <w:rPr>
          <w:rFonts w:ascii="Calibri" w:eastAsia="Times New Roman" w:hAnsi="Calibri" w:cs="Times New Roman"/>
          <w:sz w:val="24"/>
          <w:szCs w:val="24"/>
          <w:lang w:val="en-SG"/>
        </w:rPr>
      </w:pPr>
      <w:r w:rsidRPr="0012097B">
        <w:rPr>
          <w:rFonts w:ascii="Calibri" w:eastAsia="Times New Roman" w:hAnsi="Calibri" w:cs="Times New Roman"/>
          <w:sz w:val="24"/>
          <w:szCs w:val="24"/>
          <w:shd w:val="clear" w:color="auto" w:fill="FFFFFF"/>
          <w:lang w:val="en-SG"/>
        </w:rPr>
        <w:t>Eliminate manual processes, thus increasing productivity and reducing human error</w:t>
      </w:r>
    </w:p>
    <w:p w:rsidR="0012097B" w:rsidRPr="0012097B" w:rsidRDefault="0012097B" w:rsidP="00C46E11">
      <w:pPr>
        <w:numPr>
          <w:ilvl w:val="0"/>
          <w:numId w:val="8"/>
        </w:numPr>
        <w:shd w:val="clear" w:color="auto" w:fill="FFFFFF"/>
        <w:spacing w:after="0" w:line="240" w:lineRule="auto"/>
        <w:textAlignment w:val="baseline"/>
        <w:rPr>
          <w:rFonts w:ascii="Calibri" w:eastAsia="Times New Roman" w:hAnsi="Calibri" w:cs="Times New Roman"/>
          <w:sz w:val="24"/>
          <w:szCs w:val="24"/>
          <w:lang w:val="en-SG"/>
        </w:rPr>
      </w:pPr>
      <w:r w:rsidRPr="0012097B">
        <w:rPr>
          <w:rFonts w:ascii="Calibri" w:eastAsia="Times New Roman" w:hAnsi="Calibri" w:cs="Times New Roman"/>
          <w:sz w:val="24"/>
          <w:szCs w:val="24"/>
          <w:shd w:val="clear" w:color="auto" w:fill="FFFFFF"/>
          <w:lang w:val="en-SG"/>
        </w:rPr>
        <w:t>Streamline marketing efforts with built-in analytics dashboards</w:t>
      </w:r>
    </w:p>
    <w:p w:rsidR="0012097B" w:rsidRPr="0012097B" w:rsidRDefault="0012097B" w:rsidP="00C46E11">
      <w:pPr>
        <w:numPr>
          <w:ilvl w:val="0"/>
          <w:numId w:val="8"/>
        </w:numPr>
        <w:shd w:val="clear" w:color="auto" w:fill="FFFFFF"/>
        <w:spacing w:after="0" w:line="240" w:lineRule="auto"/>
        <w:textAlignment w:val="baseline"/>
        <w:rPr>
          <w:rFonts w:ascii="Calibri" w:eastAsia="Times New Roman" w:hAnsi="Calibri" w:cs="Times New Roman"/>
          <w:sz w:val="24"/>
          <w:szCs w:val="24"/>
          <w:lang w:val="en-SG"/>
        </w:rPr>
      </w:pPr>
      <w:r w:rsidRPr="0012097B">
        <w:rPr>
          <w:rFonts w:ascii="Calibri" w:eastAsia="Times New Roman" w:hAnsi="Calibri" w:cs="Times New Roman"/>
          <w:sz w:val="24"/>
          <w:szCs w:val="24"/>
          <w:shd w:val="clear" w:color="auto" w:fill="FFFFFF"/>
          <w:lang w:val="en-SG"/>
        </w:rPr>
        <w:t>Ease of search for appointments</w:t>
      </w:r>
    </w:p>
    <w:p w:rsidR="0012097B" w:rsidRPr="0012097B" w:rsidRDefault="0012097B" w:rsidP="0012097B">
      <w:pPr>
        <w:spacing w:after="240" w:line="240" w:lineRule="auto"/>
        <w:rPr>
          <w:rFonts w:ascii="Times New Roman" w:eastAsia="Times New Roman" w:hAnsi="Times New Roman" w:cs="Times New Roman"/>
          <w:sz w:val="24"/>
          <w:szCs w:val="24"/>
          <w:lang w:val="en-SG"/>
        </w:rPr>
      </w:pPr>
    </w:p>
    <w:p w:rsidR="0012097B" w:rsidRPr="0012097B" w:rsidRDefault="0012097B" w:rsidP="0012097B">
      <w:pPr>
        <w:spacing w:after="0" w:line="240" w:lineRule="auto"/>
        <w:rPr>
          <w:rFonts w:ascii="Times New Roman" w:eastAsia="Times New Roman" w:hAnsi="Times New Roman" w:cs="Times New Roman"/>
          <w:sz w:val="24"/>
          <w:szCs w:val="24"/>
          <w:u w:val="single"/>
          <w:lang w:val="en-SG"/>
        </w:rPr>
      </w:pPr>
      <w:r w:rsidRPr="0012097B">
        <w:rPr>
          <w:rFonts w:ascii="Calibri" w:eastAsia="Times New Roman" w:hAnsi="Calibri" w:cs="Times New Roman"/>
          <w:sz w:val="24"/>
          <w:szCs w:val="24"/>
          <w:u w:val="single"/>
          <w:shd w:val="clear" w:color="auto" w:fill="FFFFFF"/>
          <w:lang w:val="en-SG"/>
        </w:rPr>
        <w:t>User Testing:</w:t>
      </w:r>
    </w:p>
    <w:p w:rsidR="0012097B" w:rsidRDefault="0012097B" w:rsidP="00C46E11">
      <w:pPr>
        <w:pStyle w:val="ListParagraph"/>
        <w:numPr>
          <w:ilvl w:val="0"/>
          <w:numId w:val="10"/>
        </w:numPr>
        <w:spacing w:after="0" w:line="240" w:lineRule="auto"/>
        <w:rPr>
          <w:rFonts w:ascii="Times New Roman" w:eastAsia="Times New Roman" w:hAnsi="Times New Roman" w:cs="Times New Roman"/>
          <w:sz w:val="24"/>
          <w:szCs w:val="24"/>
          <w:lang w:val="en-SG"/>
        </w:rPr>
      </w:pPr>
      <w:r>
        <w:rPr>
          <w:rFonts w:ascii="Times New Roman" w:eastAsia="Times New Roman" w:hAnsi="Times New Roman" w:cs="Times New Roman"/>
          <w:sz w:val="24"/>
          <w:szCs w:val="24"/>
          <w:lang w:val="en-SG"/>
        </w:rPr>
        <w:t xml:space="preserve">Add charts </w:t>
      </w:r>
    </w:p>
    <w:p w:rsidR="0012097B" w:rsidRPr="0012097B" w:rsidRDefault="0012097B" w:rsidP="00C46E11">
      <w:pPr>
        <w:pStyle w:val="ListParagraph"/>
        <w:numPr>
          <w:ilvl w:val="0"/>
          <w:numId w:val="10"/>
        </w:numPr>
        <w:spacing w:after="0" w:line="240" w:lineRule="auto"/>
        <w:rPr>
          <w:rFonts w:ascii="Times New Roman" w:eastAsia="Times New Roman" w:hAnsi="Times New Roman" w:cs="Times New Roman"/>
          <w:sz w:val="24"/>
          <w:szCs w:val="24"/>
          <w:lang w:val="en-SG"/>
        </w:rPr>
      </w:pPr>
      <w:r>
        <w:rPr>
          <w:rFonts w:ascii="Times New Roman" w:eastAsia="Times New Roman" w:hAnsi="Times New Roman" w:cs="Times New Roman"/>
          <w:sz w:val="24"/>
          <w:szCs w:val="24"/>
          <w:lang w:val="en-SG"/>
        </w:rPr>
        <w:t>Short description of the user testing conducted</w:t>
      </w:r>
    </w:p>
    <w:p w:rsidR="0012097B" w:rsidRPr="0012097B" w:rsidRDefault="0012097B" w:rsidP="0012097B">
      <w:pPr>
        <w:spacing w:after="0" w:line="240" w:lineRule="auto"/>
        <w:rPr>
          <w:rFonts w:ascii="Times New Roman" w:eastAsia="Times New Roman" w:hAnsi="Times New Roman" w:cs="Times New Roman"/>
          <w:sz w:val="24"/>
          <w:szCs w:val="24"/>
          <w:lang w:val="en-SG"/>
        </w:rPr>
      </w:pPr>
    </w:p>
    <w:p w:rsidR="0012097B" w:rsidRPr="0012097B" w:rsidRDefault="0012097B" w:rsidP="0012097B">
      <w:pPr>
        <w:spacing w:after="0" w:line="240" w:lineRule="auto"/>
        <w:rPr>
          <w:rFonts w:ascii="Times New Roman" w:eastAsia="Times New Roman" w:hAnsi="Times New Roman" w:cs="Times New Roman"/>
          <w:sz w:val="24"/>
          <w:szCs w:val="24"/>
          <w:u w:val="single"/>
          <w:lang w:val="en-SG"/>
        </w:rPr>
      </w:pPr>
      <w:r w:rsidRPr="0012097B">
        <w:rPr>
          <w:rFonts w:ascii="Calibri" w:eastAsia="Times New Roman" w:hAnsi="Calibri" w:cs="Times New Roman"/>
          <w:sz w:val="24"/>
          <w:szCs w:val="24"/>
          <w:u w:val="single"/>
          <w:shd w:val="clear" w:color="auto" w:fill="FFFFFF"/>
          <w:lang w:val="en-SG"/>
        </w:rPr>
        <w:t>Technical Complexities:</w:t>
      </w:r>
    </w:p>
    <w:p w:rsidR="0012097B" w:rsidRPr="0012097B" w:rsidRDefault="0012097B" w:rsidP="00C46E11">
      <w:pPr>
        <w:numPr>
          <w:ilvl w:val="0"/>
          <w:numId w:val="9"/>
        </w:numPr>
        <w:shd w:val="clear" w:color="auto" w:fill="FFFFFF"/>
        <w:spacing w:after="0" w:line="240" w:lineRule="auto"/>
        <w:textAlignment w:val="baseline"/>
        <w:rPr>
          <w:rFonts w:ascii="Calibri" w:eastAsia="Times New Roman" w:hAnsi="Calibri" w:cs="Times New Roman"/>
          <w:sz w:val="24"/>
          <w:szCs w:val="24"/>
          <w:lang w:val="en-SG"/>
        </w:rPr>
      </w:pPr>
      <w:r w:rsidRPr="0012097B">
        <w:rPr>
          <w:rFonts w:ascii="Calibri" w:eastAsia="Times New Roman" w:hAnsi="Calibri" w:cs="Times New Roman"/>
          <w:sz w:val="24"/>
          <w:szCs w:val="24"/>
          <w:shd w:val="clear" w:color="auto" w:fill="FFFFFF"/>
          <w:lang w:val="en-SG"/>
        </w:rPr>
        <w:t>Built a real time web application using web sockets</w:t>
      </w:r>
    </w:p>
    <w:p w:rsidR="0012097B" w:rsidRPr="0012097B" w:rsidRDefault="0012097B" w:rsidP="00C46E11">
      <w:pPr>
        <w:numPr>
          <w:ilvl w:val="0"/>
          <w:numId w:val="9"/>
        </w:numPr>
        <w:shd w:val="clear" w:color="auto" w:fill="FFFFFF"/>
        <w:spacing w:after="0" w:line="240" w:lineRule="auto"/>
        <w:textAlignment w:val="baseline"/>
        <w:rPr>
          <w:rFonts w:ascii="Calibri" w:eastAsia="Times New Roman" w:hAnsi="Calibri" w:cs="Times New Roman"/>
          <w:sz w:val="24"/>
          <w:szCs w:val="24"/>
          <w:lang w:val="en-SG"/>
        </w:rPr>
      </w:pPr>
      <w:r w:rsidRPr="0012097B">
        <w:rPr>
          <w:rFonts w:ascii="Calibri" w:eastAsia="Times New Roman" w:hAnsi="Calibri" w:cs="Times New Roman"/>
          <w:sz w:val="24"/>
          <w:szCs w:val="24"/>
          <w:shd w:val="clear" w:color="auto" w:fill="FFFFFF"/>
          <w:lang w:val="en-SG"/>
        </w:rPr>
        <w:t>Patient volume heatmap</w:t>
      </w:r>
    </w:p>
    <w:p w:rsidR="0012097B" w:rsidRPr="0012097B" w:rsidRDefault="0012097B" w:rsidP="00C46E11">
      <w:pPr>
        <w:numPr>
          <w:ilvl w:val="0"/>
          <w:numId w:val="9"/>
        </w:numPr>
        <w:shd w:val="clear" w:color="auto" w:fill="FFFFFF"/>
        <w:spacing w:after="0" w:line="240" w:lineRule="auto"/>
        <w:textAlignment w:val="baseline"/>
        <w:rPr>
          <w:rFonts w:ascii="Calibri" w:eastAsia="Times New Roman" w:hAnsi="Calibri" w:cs="Times New Roman"/>
          <w:sz w:val="24"/>
          <w:szCs w:val="24"/>
          <w:lang w:val="en-SG"/>
        </w:rPr>
      </w:pPr>
      <w:r w:rsidRPr="0012097B">
        <w:rPr>
          <w:rFonts w:ascii="Calibri" w:eastAsia="Times New Roman" w:hAnsi="Calibri" w:cs="Times New Roman"/>
          <w:sz w:val="24"/>
          <w:szCs w:val="24"/>
          <w:shd w:val="clear" w:color="auto" w:fill="FFFFFF"/>
          <w:lang w:val="en-SG"/>
        </w:rPr>
        <w:t>Efficiently handling concurrent requests and slow clients</w:t>
      </w:r>
    </w:p>
    <w:p w:rsidR="0012097B" w:rsidRPr="0012097B" w:rsidRDefault="0012097B" w:rsidP="0012097B">
      <w:pPr>
        <w:spacing w:after="240" w:line="240" w:lineRule="auto"/>
        <w:rPr>
          <w:rFonts w:ascii="Times New Roman" w:eastAsia="Times New Roman" w:hAnsi="Times New Roman" w:cs="Times New Roman"/>
          <w:sz w:val="24"/>
          <w:szCs w:val="24"/>
          <w:lang w:val="en-SG"/>
        </w:rPr>
      </w:pPr>
    </w:p>
    <w:p w:rsidR="0012097B" w:rsidRPr="000C3F4D" w:rsidRDefault="0012097B" w:rsidP="0012097B">
      <w:pPr>
        <w:spacing w:after="0" w:line="240" w:lineRule="auto"/>
        <w:rPr>
          <w:rFonts w:eastAsia="Times New Roman" w:cs="Times New Roman"/>
          <w:sz w:val="24"/>
          <w:szCs w:val="24"/>
          <w:u w:val="single"/>
          <w:shd w:val="clear" w:color="auto" w:fill="FFFFFF"/>
          <w:lang w:val="en-SG"/>
        </w:rPr>
      </w:pPr>
      <w:r w:rsidRPr="000C3F4D">
        <w:rPr>
          <w:rFonts w:eastAsia="Times New Roman" w:cs="Times New Roman"/>
          <w:sz w:val="24"/>
          <w:szCs w:val="24"/>
          <w:u w:val="single"/>
          <w:shd w:val="clear" w:color="auto" w:fill="FFFFFF"/>
          <w:lang w:val="en-SG"/>
        </w:rPr>
        <w:lastRenderedPageBreak/>
        <w:t>Group Learning Outcome:</w:t>
      </w:r>
    </w:p>
    <w:p w:rsidR="0012097B" w:rsidRPr="000C3F4D" w:rsidRDefault="0012097B" w:rsidP="00C46E11">
      <w:pPr>
        <w:pStyle w:val="ListParagraph"/>
        <w:numPr>
          <w:ilvl w:val="0"/>
          <w:numId w:val="11"/>
        </w:numPr>
        <w:spacing w:after="0" w:line="240" w:lineRule="auto"/>
        <w:rPr>
          <w:rFonts w:eastAsia="Times New Roman" w:cs="Times New Roman"/>
          <w:sz w:val="24"/>
          <w:szCs w:val="24"/>
          <w:lang w:val="en-SG"/>
        </w:rPr>
      </w:pPr>
      <w:r w:rsidRPr="000C3F4D">
        <w:rPr>
          <w:rFonts w:eastAsia="Times New Roman" w:cs="Times New Roman"/>
          <w:sz w:val="24"/>
          <w:szCs w:val="24"/>
          <w:lang w:val="en-SG"/>
        </w:rPr>
        <w:t>To be added on a later date</w:t>
      </w:r>
    </w:p>
    <w:p w:rsidR="000C3F4D" w:rsidRPr="000C3F4D" w:rsidRDefault="000C3F4D" w:rsidP="000C3F4D">
      <w:pPr>
        <w:spacing w:after="0" w:line="240" w:lineRule="auto"/>
        <w:rPr>
          <w:rFonts w:eastAsia="Times New Roman" w:cs="Times New Roman"/>
          <w:sz w:val="24"/>
          <w:szCs w:val="24"/>
          <w:lang w:val="en-SG"/>
        </w:rPr>
      </w:pPr>
    </w:p>
    <w:p w:rsidR="000C3F4D" w:rsidRPr="000C3F4D" w:rsidRDefault="000C3F4D" w:rsidP="000C3F4D">
      <w:pPr>
        <w:spacing w:after="0" w:line="240" w:lineRule="auto"/>
        <w:rPr>
          <w:rFonts w:eastAsia="Times New Roman" w:cs="Times New Roman"/>
          <w:sz w:val="24"/>
          <w:szCs w:val="24"/>
          <w:lang w:val="en-SG"/>
        </w:rPr>
      </w:pPr>
    </w:p>
    <w:p w:rsidR="000C3F4D" w:rsidRDefault="000C3F4D" w:rsidP="000C3F4D">
      <w:pPr>
        <w:spacing w:after="0" w:line="240" w:lineRule="auto"/>
        <w:rPr>
          <w:rFonts w:eastAsia="Times New Roman" w:cs="Times New Roman"/>
          <w:b/>
          <w:sz w:val="24"/>
          <w:szCs w:val="24"/>
          <w:lang w:val="en-SG"/>
        </w:rPr>
      </w:pPr>
      <w:r w:rsidRPr="000C3F4D">
        <w:rPr>
          <w:rFonts w:eastAsia="Times New Roman" w:cs="Times New Roman"/>
          <w:b/>
          <w:sz w:val="24"/>
          <w:szCs w:val="24"/>
          <w:lang w:val="en-SG"/>
        </w:rPr>
        <w:t>Proof of concept for KPI feature</w:t>
      </w:r>
    </w:p>
    <w:p w:rsidR="000C3F4D" w:rsidRPr="000C3F4D" w:rsidRDefault="000C3F4D" w:rsidP="000C3F4D">
      <w:pPr>
        <w:spacing w:after="0" w:line="240" w:lineRule="auto"/>
        <w:rPr>
          <w:rFonts w:eastAsia="Times New Roman" w:cs="Times New Roman"/>
          <w:b/>
          <w:sz w:val="24"/>
          <w:szCs w:val="24"/>
          <w:lang w:val="en-SG"/>
        </w:rPr>
      </w:pPr>
    </w:p>
    <w:tbl>
      <w:tblPr>
        <w:tblStyle w:val="TableGrid"/>
        <w:tblW w:w="10503" w:type="dxa"/>
        <w:tblLook w:val="04A0" w:firstRow="1" w:lastRow="0" w:firstColumn="1" w:lastColumn="0" w:noHBand="0" w:noVBand="1"/>
      </w:tblPr>
      <w:tblGrid>
        <w:gridCol w:w="1838"/>
        <w:gridCol w:w="459"/>
        <w:gridCol w:w="8206"/>
      </w:tblGrid>
      <w:tr w:rsidR="000C3F4D" w:rsidTr="002C0536">
        <w:trPr>
          <w:trHeight w:val="584"/>
        </w:trPr>
        <w:tc>
          <w:tcPr>
            <w:tcW w:w="1838" w:type="dxa"/>
            <w:vAlign w:val="center"/>
          </w:tcPr>
          <w:p w:rsidR="000C3F4D" w:rsidRPr="00813F22" w:rsidRDefault="000C3F4D" w:rsidP="002C0536">
            <w:pPr>
              <w:rPr>
                <w:b/>
              </w:rPr>
            </w:pPr>
            <w:r w:rsidRPr="00813F22">
              <w:rPr>
                <w:b/>
              </w:rPr>
              <w:t>Title</w:t>
            </w:r>
          </w:p>
        </w:tc>
        <w:tc>
          <w:tcPr>
            <w:tcW w:w="459" w:type="dxa"/>
            <w:vAlign w:val="center"/>
          </w:tcPr>
          <w:p w:rsidR="000C3F4D" w:rsidRPr="006B38FC" w:rsidRDefault="000C3F4D" w:rsidP="002C0536">
            <w:r>
              <w:t>:</w:t>
            </w:r>
          </w:p>
        </w:tc>
        <w:tc>
          <w:tcPr>
            <w:tcW w:w="8206" w:type="dxa"/>
            <w:vAlign w:val="center"/>
          </w:tcPr>
          <w:p w:rsidR="000C3F4D" w:rsidRPr="00670D9F" w:rsidRDefault="000C3F4D" w:rsidP="002C0536">
            <w:r>
              <w:t>Forecast conversion based on pre-evaluation</w:t>
            </w:r>
          </w:p>
        </w:tc>
      </w:tr>
      <w:tr w:rsidR="000C3F4D" w:rsidTr="002C0536">
        <w:trPr>
          <w:trHeight w:val="598"/>
        </w:trPr>
        <w:tc>
          <w:tcPr>
            <w:tcW w:w="1838" w:type="dxa"/>
            <w:vAlign w:val="center"/>
          </w:tcPr>
          <w:p w:rsidR="000C3F4D" w:rsidRPr="00813F22" w:rsidRDefault="000C3F4D" w:rsidP="002C0536">
            <w:pPr>
              <w:rPr>
                <w:b/>
              </w:rPr>
            </w:pPr>
            <w:r w:rsidRPr="00813F22">
              <w:rPr>
                <w:b/>
              </w:rPr>
              <w:t>By</w:t>
            </w:r>
          </w:p>
        </w:tc>
        <w:tc>
          <w:tcPr>
            <w:tcW w:w="459" w:type="dxa"/>
            <w:vAlign w:val="center"/>
          </w:tcPr>
          <w:p w:rsidR="000C3F4D" w:rsidRPr="006B38FC" w:rsidRDefault="000C3F4D" w:rsidP="002C0536">
            <w:r w:rsidRPr="006B38FC">
              <w:t>:</w:t>
            </w:r>
          </w:p>
        </w:tc>
        <w:tc>
          <w:tcPr>
            <w:tcW w:w="8206" w:type="dxa"/>
            <w:vAlign w:val="center"/>
          </w:tcPr>
          <w:p w:rsidR="000C3F4D" w:rsidRPr="00670D9F" w:rsidRDefault="000C3F4D" w:rsidP="002C0536">
            <w:r>
              <w:t>Leon Lim, Sherman Yong</w:t>
            </w:r>
          </w:p>
        </w:tc>
      </w:tr>
      <w:tr w:rsidR="000C3F4D" w:rsidTr="002C0536">
        <w:trPr>
          <w:trHeight w:val="570"/>
        </w:trPr>
        <w:tc>
          <w:tcPr>
            <w:tcW w:w="1838" w:type="dxa"/>
            <w:vAlign w:val="center"/>
          </w:tcPr>
          <w:p w:rsidR="000C3F4D" w:rsidRPr="00813F22" w:rsidRDefault="000C3F4D" w:rsidP="002C0536">
            <w:pPr>
              <w:rPr>
                <w:b/>
              </w:rPr>
            </w:pPr>
            <w:r w:rsidRPr="00813F22">
              <w:rPr>
                <w:b/>
              </w:rPr>
              <w:t>Date</w:t>
            </w:r>
          </w:p>
        </w:tc>
        <w:tc>
          <w:tcPr>
            <w:tcW w:w="459" w:type="dxa"/>
            <w:vAlign w:val="center"/>
          </w:tcPr>
          <w:p w:rsidR="000C3F4D" w:rsidRPr="006B38FC" w:rsidRDefault="000C3F4D" w:rsidP="002C0536">
            <w:r w:rsidRPr="006B38FC">
              <w:t>:</w:t>
            </w:r>
          </w:p>
        </w:tc>
        <w:tc>
          <w:tcPr>
            <w:tcW w:w="8206" w:type="dxa"/>
            <w:vAlign w:val="center"/>
          </w:tcPr>
          <w:p w:rsidR="000C3F4D" w:rsidRPr="007304E7" w:rsidRDefault="000C3F4D" w:rsidP="002C0536">
            <w:r>
              <w:t>20</w:t>
            </w:r>
            <w:r w:rsidRPr="007304E7">
              <w:t xml:space="preserve"> October 2015</w:t>
            </w:r>
          </w:p>
        </w:tc>
      </w:tr>
      <w:tr w:rsidR="000C3F4D" w:rsidTr="002C0536">
        <w:trPr>
          <w:trHeight w:val="1897"/>
        </w:trPr>
        <w:tc>
          <w:tcPr>
            <w:tcW w:w="1838" w:type="dxa"/>
            <w:vAlign w:val="center"/>
          </w:tcPr>
          <w:p w:rsidR="000C3F4D" w:rsidRPr="00813F22" w:rsidRDefault="000C3F4D" w:rsidP="002C0536">
            <w:pPr>
              <w:rPr>
                <w:b/>
              </w:rPr>
            </w:pPr>
            <w:r w:rsidRPr="00813F22">
              <w:rPr>
                <w:b/>
              </w:rPr>
              <w:t>Overview</w:t>
            </w:r>
          </w:p>
        </w:tc>
        <w:tc>
          <w:tcPr>
            <w:tcW w:w="459" w:type="dxa"/>
            <w:vAlign w:val="center"/>
          </w:tcPr>
          <w:p w:rsidR="000C3F4D" w:rsidRPr="006B38FC" w:rsidRDefault="000C3F4D" w:rsidP="002C0536">
            <w:r w:rsidRPr="006B38FC">
              <w:t>:</w:t>
            </w:r>
          </w:p>
        </w:tc>
        <w:tc>
          <w:tcPr>
            <w:tcW w:w="8206" w:type="dxa"/>
            <w:vAlign w:val="center"/>
          </w:tcPr>
          <w:p w:rsidR="000C3F4D" w:rsidRPr="00813F22" w:rsidRDefault="000C3F4D" w:rsidP="000C3F4D">
            <w:pPr>
              <w:pStyle w:val="ListParagraph"/>
              <w:numPr>
                <w:ilvl w:val="0"/>
                <w:numId w:val="12"/>
              </w:numPr>
              <w:ind w:left="360"/>
            </w:pPr>
            <w:r w:rsidRPr="00813F22">
              <w:t>Displaying a Scatter Plot graph of Pre Evaluation &amp; Conversation figures for the last 12 months</w:t>
            </w:r>
          </w:p>
          <w:p w:rsidR="000C3F4D" w:rsidRDefault="000C3F4D" w:rsidP="000C3F4D">
            <w:pPr>
              <w:pStyle w:val="ListParagraph"/>
              <w:numPr>
                <w:ilvl w:val="0"/>
                <w:numId w:val="12"/>
              </w:numPr>
              <w:ind w:left="360"/>
            </w:pPr>
            <w:r>
              <w:t>Using these historical data, perform a linear regression</w:t>
            </w:r>
          </w:p>
          <w:p w:rsidR="000C3F4D" w:rsidRPr="007304E7" w:rsidRDefault="000C3F4D" w:rsidP="000C3F4D">
            <w:pPr>
              <w:pStyle w:val="ListParagraph"/>
              <w:numPr>
                <w:ilvl w:val="0"/>
                <w:numId w:val="12"/>
              </w:numPr>
              <w:ind w:left="360"/>
            </w:pPr>
            <w:r>
              <w:t>Objective is to predict the total number of conversations in the current month based on the last 12 months conversation rate and the current month Pre Evaluation count</w:t>
            </w:r>
          </w:p>
        </w:tc>
      </w:tr>
      <w:tr w:rsidR="000C3F4D" w:rsidTr="002C0536">
        <w:trPr>
          <w:trHeight w:val="1688"/>
        </w:trPr>
        <w:tc>
          <w:tcPr>
            <w:tcW w:w="1838" w:type="dxa"/>
            <w:vAlign w:val="center"/>
          </w:tcPr>
          <w:p w:rsidR="000C3F4D" w:rsidRPr="00813F22" w:rsidRDefault="000C3F4D" w:rsidP="002C0536">
            <w:pPr>
              <w:rPr>
                <w:b/>
              </w:rPr>
            </w:pPr>
            <w:r w:rsidRPr="00813F22">
              <w:rPr>
                <w:b/>
              </w:rPr>
              <w:t>Technical Considerations</w:t>
            </w:r>
          </w:p>
        </w:tc>
        <w:tc>
          <w:tcPr>
            <w:tcW w:w="459" w:type="dxa"/>
            <w:vAlign w:val="center"/>
          </w:tcPr>
          <w:p w:rsidR="000C3F4D" w:rsidRPr="006B38FC" w:rsidRDefault="000C3F4D" w:rsidP="002C0536">
            <w:r>
              <w:t>:</w:t>
            </w:r>
          </w:p>
        </w:tc>
        <w:tc>
          <w:tcPr>
            <w:tcW w:w="8206" w:type="dxa"/>
            <w:vAlign w:val="center"/>
          </w:tcPr>
          <w:p w:rsidR="000C3F4D" w:rsidRDefault="000C3F4D" w:rsidP="000C3F4D">
            <w:pPr>
              <w:pStyle w:val="ListParagraph"/>
              <w:numPr>
                <w:ilvl w:val="0"/>
                <w:numId w:val="14"/>
              </w:numPr>
              <w:ind w:left="360"/>
            </w:pPr>
            <w:r>
              <w:t>How to use</w:t>
            </w:r>
            <w:r w:rsidRPr="007304E7">
              <w:t xml:space="preserve"> D3.js to plot</w:t>
            </w:r>
            <w:r>
              <w:t xml:space="preserve"> our</w:t>
            </w:r>
            <w:r w:rsidRPr="007304E7">
              <w:t xml:space="preserve"> envisioned </w:t>
            </w:r>
            <w:r>
              <w:t>graph?</w:t>
            </w:r>
          </w:p>
          <w:p w:rsidR="000C3F4D" w:rsidRDefault="000C3F4D" w:rsidP="000C3F4D">
            <w:pPr>
              <w:pStyle w:val="ListParagraph"/>
              <w:numPr>
                <w:ilvl w:val="0"/>
                <w:numId w:val="14"/>
              </w:numPr>
              <w:ind w:left="360"/>
            </w:pPr>
            <w:r>
              <w:t>How to derive a linear equation (y=mX+C) out from the complex data structures?</w:t>
            </w:r>
          </w:p>
          <w:p w:rsidR="000C3F4D" w:rsidRPr="007304E7" w:rsidRDefault="000C3F4D" w:rsidP="000C3F4D">
            <w:pPr>
              <w:pStyle w:val="ListParagraph"/>
              <w:numPr>
                <w:ilvl w:val="0"/>
                <w:numId w:val="14"/>
              </w:numPr>
              <w:ind w:left="360"/>
            </w:pPr>
            <w:r>
              <w:t>How should the calculations be performed to ensure a decent accuracy in the prediction?</w:t>
            </w:r>
          </w:p>
        </w:tc>
      </w:tr>
      <w:tr w:rsidR="000C3F4D" w:rsidTr="002C0536">
        <w:trPr>
          <w:trHeight w:val="1646"/>
        </w:trPr>
        <w:tc>
          <w:tcPr>
            <w:tcW w:w="1838" w:type="dxa"/>
            <w:vAlign w:val="center"/>
          </w:tcPr>
          <w:p w:rsidR="000C3F4D" w:rsidRPr="00813F22" w:rsidRDefault="000C3F4D" w:rsidP="002C0536">
            <w:pPr>
              <w:rPr>
                <w:b/>
              </w:rPr>
            </w:pPr>
            <w:r w:rsidRPr="00813F22">
              <w:rPr>
                <w:b/>
              </w:rPr>
              <w:t>Steps taken</w:t>
            </w:r>
          </w:p>
        </w:tc>
        <w:tc>
          <w:tcPr>
            <w:tcW w:w="459" w:type="dxa"/>
            <w:vAlign w:val="center"/>
          </w:tcPr>
          <w:p w:rsidR="000C3F4D" w:rsidRPr="006B38FC" w:rsidRDefault="000C3F4D" w:rsidP="002C0536">
            <w:r w:rsidRPr="006B38FC">
              <w:t>:</w:t>
            </w:r>
          </w:p>
        </w:tc>
        <w:tc>
          <w:tcPr>
            <w:tcW w:w="8206" w:type="dxa"/>
            <w:vAlign w:val="center"/>
          </w:tcPr>
          <w:p w:rsidR="000C3F4D" w:rsidRDefault="000C3F4D" w:rsidP="000C3F4D">
            <w:pPr>
              <w:pStyle w:val="ListParagraph"/>
              <w:numPr>
                <w:ilvl w:val="0"/>
                <w:numId w:val="13"/>
              </w:numPr>
              <w:ind w:left="360"/>
            </w:pPr>
            <w:r>
              <w:t>Discussion of all the data tables involved and the logic behind extrapolating the predicted conversion count</w:t>
            </w:r>
          </w:p>
          <w:p w:rsidR="000C3F4D" w:rsidRDefault="000C3F4D" w:rsidP="000C3F4D">
            <w:pPr>
              <w:pStyle w:val="ListParagraph"/>
              <w:numPr>
                <w:ilvl w:val="0"/>
                <w:numId w:val="13"/>
              </w:numPr>
              <w:ind w:left="360"/>
            </w:pPr>
            <w:r>
              <w:t>Front-end to test on D3 library using hard coded JSON inputs</w:t>
            </w:r>
          </w:p>
          <w:p w:rsidR="000C3F4D" w:rsidRPr="00813F22" w:rsidRDefault="000C3F4D" w:rsidP="000C3F4D">
            <w:pPr>
              <w:pStyle w:val="ListParagraph"/>
              <w:numPr>
                <w:ilvl w:val="0"/>
                <w:numId w:val="13"/>
              </w:numPr>
              <w:ind w:left="360"/>
            </w:pPr>
            <w:r>
              <w:t>Back-end to prepare sample API and figure out how to derive the linear equation from all the data tables</w:t>
            </w:r>
          </w:p>
        </w:tc>
      </w:tr>
      <w:tr w:rsidR="000C3F4D" w:rsidTr="002C0536">
        <w:trPr>
          <w:trHeight w:val="263"/>
        </w:trPr>
        <w:tc>
          <w:tcPr>
            <w:tcW w:w="1838" w:type="dxa"/>
            <w:vAlign w:val="center"/>
          </w:tcPr>
          <w:p w:rsidR="000C3F4D" w:rsidRPr="00813F22" w:rsidRDefault="000C3F4D" w:rsidP="002C0536">
            <w:pPr>
              <w:rPr>
                <w:b/>
              </w:rPr>
            </w:pPr>
            <w:r w:rsidRPr="00813F22">
              <w:rPr>
                <w:b/>
              </w:rPr>
              <w:t>Sample</w:t>
            </w:r>
            <w:r>
              <w:rPr>
                <w:b/>
              </w:rPr>
              <w:t xml:space="preserve"> Screenshots</w:t>
            </w:r>
          </w:p>
        </w:tc>
        <w:tc>
          <w:tcPr>
            <w:tcW w:w="459" w:type="dxa"/>
            <w:vAlign w:val="center"/>
          </w:tcPr>
          <w:p w:rsidR="000C3F4D" w:rsidRDefault="000C3F4D" w:rsidP="002C0536">
            <w:r>
              <w:t>:</w:t>
            </w:r>
          </w:p>
        </w:tc>
        <w:tc>
          <w:tcPr>
            <w:tcW w:w="8206" w:type="dxa"/>
            <w:vAlign w:val="center"/>
          </w:tcPr>
          <w:p w:rsidR="000C3F4D" w:rsidRDefault="000C3F4D" w:rsidP="002C0536">
            <w:r>
              <w:rPr>
                <w:noProof/>
              </w:rPr>
              <w:drawing>
                <wp:inline distT="0" distB="0" distL="0" distR="0" wp14:anchorId="028B5B10" wp14:editId="3731140F">
                  <wp:extent cx="2178815" cy="1489075"/>
                  <wp:effectExtent l="0" t="0" r="5715" b="9525"/>
                  <wp:docPr id="1" name="Picture 1" descr="/Users/limjunyangleon/Downloads/20151123_163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mjunyangleon/Downloads/20151123_16385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6620" cy="1521746"/>
                          </a:xfrm>
                          <a:prstGeom prst="rect">
                            <a:avLst/>
                          </a:prstGeom>
                          <a:noFill/>
                          <a:ln>
                            <a:noFill/>
                          </a:ln>
                        </pic:spPr>
                      </pic:pic>
                    </a:graphicData>
                  </a:graphic>
                </wp:inline>
              </w:drawing>
            </w:r>
            <w:r>
              <w:rPr>
                <w:noProof/>
              </w:rPr>
              <w:drawing>
                <wp:inline distT="0" distB="0" distL="0" distR="0" wp14:anchorId="70DB5379" wp14:editId="291E3980">
                  <wp:extent cx="2852951" cy="1490196"/>
                  <wp:effectExtent l="0" t="0" r="0" b="8890"/>
                  <wp:docPr id="3" name="Picture 3" descr="/Users/limjunyangleon/Downloads/20151123_162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limjunyangleon/Downloads/20151123_16233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7064" cy="1502791"/>
                          </a:xfrm>
                          <a:prstGeom prst="rect">
                            <a:avLst/>
                          </a:prstGeom>
                          <a:noFill/>
                          <a:ln>
                            <a:noFill/>
                          </a:ln>
                        </pic:spPr>
                      </pic:pic>
                    </a:graphicData>
                  </a:graphic>
                </wp:inline>
              </w:drawing>
            </w:r>
          </w:p>
          <w:p w:rsidR="000C3F4D" w:rsidRDefault="000C3F4D" w:rsidP="002C0536">
            <w:r>
              <w:rPr>
                <w:noProof/>
              </w:rPr>
              <w:lastRenderedPageBreak/>
              <w:drawing>
                <wp:inline distT="0" distB="0" distL="0" distR="0" wp14:anchorId="0790B6C0" wp14:editId="55BF8FA8">
                  <wp:extent cx="5036315" cy="2102485"/>
                  <wp:effectExtent l="0" t="0" r="0" b="5715"/>
                  <wp:docPr id="6" name="Picture 6" descr="/Users/limjunyangleon/Desktop/Screen Shot 2015-11-29 at 5.58.2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limjunyangleon/Desktop/Screen Shot 2015-11-29 at 5.58.27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6315" cy="2102485"/>
                          </a:xfrm>
                          <a:prstGeom prst="rect">
                            <a:avLst/>
                          </a:prstGeom>
                          <a:noFill/>
                          <a:ln>
                            <a:noFill/>
                          </a:ln>
                        </pic:spPr>
                      </pic:pic>
                    </a:graphicData>
                  </a:graphic>
                </wp:inline>
              </w:drawing>
            </w:r>
          </w:p>
        </w:tc>
      </w:tr>
    </w:tbl>
    <w:p w:rsidR="000C3F4D" w:rsidRPr="006B38FC" w:rsidRDefault="000C3F4D" w:rsidP="000C3F4D"/>
    <w:p w:rsidR="000C3F4D" w:rsidRPr="000C3F4D" w:rsidRDefault="000C3F4D" w:rsidP="000C3F4D">
      <w:pPr>
        <w:spacing w:after="0" w:line="240" w:lineRule="auto"/>
        <w:rPr>
          <w:rFonts w:eastAsia="Times New Roman" w:cs="Times New Roman"/>
          <w:b/>
          <w:sz w:val="24"/>
          <w:szCs w:val="24"/>
          <w:lang w:val="en-SG"/>
        </w:rPr>
      </w:pPr>
    </w:p>
    <w:sectPr w:rsidR="000C3F4D" w:rsidRPr="000C3F4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059" w:rsidRDefault="00DC7059" w:rsidP="00DD3288">
      <w:pPr>
        <w:spacing w:after="0" w:line="240" w:lineRule="auto"/>
      </w:pPr>
      <w:r>
        <w:separator/>
      </w:r>
    </w:p>
  </w:endnote>
  <w:endnote w:type="continuationSeparator" w:id="0">
    <w:p w:rsidR="00DC7059" w:rsidRDefault="00DC7059" w:rsidP="00DD3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oboto">
    <w:panose1 w:val="00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FE6E40" w:rsidTr="00624ADD">
      <w:tc>
        <w:tcPr>
          <w:tcW w:w="4500" w:type="pct"/>
          <w:tcBorders>
            <w:top w:val="single" w:sz="4" w:space="0" w:color="000000" w:themeColor="text1"/>
          </w:tcBorders>
        </w:tcPr>
        <w:p w:rsidR="00FE6E40" w:rsidRDefault="00FE6E40">
          <w:pPr>
            <w:pStyle w:val="Footer"/>
            <w:jc w:val="right"/>
          </w:pPr>
        </w:p>
      </w:tc>
      <w:tc>
        <w:tcPr>
          <w:tcW w:w="500" w:type="pct"/>
          <w:tcBorders>
            <w:top w:val="single" w:sz="4" w:space="0" w:color="C0504D" w:themeColor="accent2"/>
          </w:tcBorders>
          <w:shd w:val="clear" w:color="auto" w:fill="0F243E" w:themeFill="text2" w:themeFillShade="80"/>
        </w:tcPr>
        <w:p w:rsidR="00FE6E40" w:rsidRDefault="00FE6E40">
          <w:pPr>
            <w:pStyle w:val="Header"/>
            <w:rPr>
              <w:color w:val="FFFFFF" w:themeColor="background1"/>
            </w:rPr>
          </w:pPr>
          <w:r>
            <w:fldChar w:fldCharType="begin"/>
          </w:r>
          <w:r>
            <w:instrText xml:space="preserve"> PAGE   \* MERGEFORMAT </w:instrText>
          </w:r>
          <w:r>
            <w:fldChar w:fldCharType="separate"/>
          </w:r>
          <w:r w:rsidR="000C3F4D" w:rsidRPr="000C3F4D">
            <w:rPr>
              <w:noProof/>
              <w:color w:val="FFFFFF" w:themeColor="background1"/>
            </w:rPr>
            <w:t>4</w:t>
          </w:r>
          <w:r>
            <w:rPr>
              <w:noProof/>
              <w:color w:val="FFFFFF" w:themeColor="background1"/>
            </w:rPr>
            <w:fldChar w:fldCharType="end"/>
          </w:r>
        </w:p>
      </w:tc>
    </w:tr>
  </w:tbl>
  <w:p w:rsidR="00FE6E40" w:rsidRDefault="00FE6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059" w:rsidRDefault="00DC7059" w:rsidP="00DD3288">
      <w:pPr>
        <w:spacing w:after="0" w:line="240" w:lineRule="auto"/>
      </w:pPr>
      <w:r>
        <w:separator/>
      </w:r>
    </w:p>
  </w:footnote>
  <w:footnote w:type="continuationSeparator" w:id="0">
    <w:p w:rsidR="00DC7059" w:rsidRDefault="00DC7059" w:rsidP="00DD3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713"/>
      <w:gridCol w:w="2877"/>
    </w:tblGrid>
    <w:tr w:rsidR="00FE6E40" w:rsidTr="00DD3288">
      <w:tc>
        <w:tcPr>
          <w:tcW w:w="3500" w:type="pct"/>
          <w:tcBorders>
            <w:bottom w:val="single" w:sz="4" w:space="0" w:color="auto"/>
          </w:tcBorders>
          <w:vAlign w:val="bottom"/>
        </w:tcPr>
        <w:p w:rsidR="00FE6E40" w:rsidRPr="00DD3288" w:rsidRDefault="00FE6E40" w:rsidP="00DD3288">
          <w:pPr>
            <w:pStyle w:val="Header"/>
            <w:rPr>
              <w:rFonts w:ascii="Roboto" w:hAnsi="Roboto"/>
              <w:noProof/>
              <w:color w:val="76923C" w:themeColor="accent3" w:themeShade="BF"/>
              <w:sz w:val="24"/>
              <w:szCs w:val="24"/>
            </w:rPr>
          </w:pPr>
          <w:r w:rsidRPr="00DD3288">
            <w:rPr>
              <w:rFonts w:ascii="Roboto" w:hAnsi="Roboto"/>
              <w:b/>
              <w:bCs/>
              <w:color w:val="31849B" w:themeColor="accent5" w:themeShade="BF"/>
              <w:sz w:val="24"/>
              <w:szCs w:val="24"/>
            </w:rPr>
            <w:t xml:space="preserve">Final Year Project Preparation – Internal Minutes </w:t>
          </w:r>
          <w:r w:rsidR="005222FE">
            <w:rPr>
              <w:rFonts w:ascii="Roboto" w:hAnsi="Roboto"/>
              <w:b/>
              <w:bCs/>
              <w:color w:val="31849B" w:themeColor="accent5" w:themeShade="BF"/>
              <w:sz w:val="24"/>
              <w:szCs w:val="24"/>
            </w:rPr>
            <w:t>19</w:t>
          </w:r>
        </w:p>
      </w:tc>
      <w:sdt>
        <w:sdtPr>
          <w:rPr>
            <w:color w:val="FFFFFF" w:themeColor="background1"/>
          </w:rPr>
          <w:alias w:val="Date"/>
          <w:id w:val="77677290"/>
          <w:placeholder>
            <w:docPart w:val="668855BED9A84FBCB36040CD2EA1D1A5"/>
          </w:placeholder>
          <w:dataBinding w:prefixMappings="xmlns:ns0='http://schemas.microsoft.com/office/2006/coverPageProps'" w:xpath="/ns0:CoverPageProperties[1]/ns0:PublishDate[1]" w:storeItemID="{55AF091B-3C7A-41E3-B477-F2FDAA23CFDA}"/>
          <w:date w:fullDate="2015-10-30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1C2D30"/>
              <w:vAlign w:val="bottom"/>
            </w:tcPr>
            <w:p w:rsidR="00FE6E40" w:rsidRDefault="001B52AC">
              <w:pPr>
                <w:pStyle w:val="Header"/>
                <w:rPr>
                  <w:color w:val="FFFFFF" w:themeColor="background1"/>
                </w:rPr>
              </w:pPr>
              <w:r>
                <w:rPr>
                  <w:color w:val="FFFFFF" w:themeColor="background1"/>
                </w:rPr>
                <w:t>October 30</w:t>
              </w:r>
              <w:r w:rsidR="007B2087">
                <w:rPr>
                  <w:color w:val="FFFFFF" w:themeColor="background1"/>
                </w:rPr>
                <w:t>, 2015</w:t>
              </w:r>
            </w:p>
          </w:tc>
        </w:sdtContent>
      </w:sdt>
    </w:tr>
  </w:tbl>
  <w:p w:rsidR="00FE6E40" w:rsidRDefault="00FE6E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B593D"/>
    <w:multiLevelType w:val="hybridMultilevel"/>
    <w:tmpl w:val="824C1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0550D"/>
    <w:multiLevelType w:val="hybridMultilevel"/>
    <w:tmpl w:val="7E06086A"/>
    <w:lvl w:ilvl="0" w:tplc="E8C4345E">
      <w:start w:val="1"/>
      <w:numFmt w:val="decimal"/>
      <w:lvlText w:val="%1."/>
      <w:lvlJc w:val="left"/>
      <w:pPr>
        <w:ind w:left="720" w:hanging="360"/>
      </w:pPr>
      <w:rPr>
        <w:rFonts w:ascii="Calibri" w:hAnsi="Calibr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92B1CF3"/>
    <w:multiLevelType w:val="hybridMultilevel"/>
    <w:tmpl w:val="044AF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D7519E"/>
    <w:multiLevelType w:val="multilevel"/>
    <w:tmpl w:val="D910BD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B23A87"/>
    <w:multiLevelType w:val="multilevel"/>
    <w:tmpl w:val="174E9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8F69DC"/>
    <w:multiLevelType w:val="hybridMultilevel"/>
    <w:tmpl w:val="37ECD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50068B"/>
    <w:multiLevelType w:val="multilevel"/>
    <w:tmpl w:val="4F167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DC162E"/>
    <w:multiLevelType w:val="hybridMultilevel"/>
    <w:tmpl w:val="2564D34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64BD702D"/>
    <w:multiLevelType w:val="hybridMultilevel"/>
    <w:tmpl w:val="62F6FB32"/>
    <w:lvl w:ilvl="0" w:tplc="D94AA52E">
      <w:start w:val="1"/>
      <w:numFmt w:val="decimal"/>
      <w:lvlText w:val="%1."/>
      <w:lvlJc w:val="left"/>
      <w:pPr>
        <w:ind w:left="720" w:hanging="360"/>
      </w:pPr>
      <w:rPr>
        <w:rFonts w:ascii="Calibri" w:hAnsi="Calibr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786A5987"/>
    <w:multiLevelType w:val="multilevel"/>
    <w:tmpl w:val="CEB8F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3"/>
    <w:lvlOverride w:ilvl="1">
      <w:lvl w:ilvl="1">
        <w:numFmt w:val="lowerLetter"/>
        <w:lvlText w:val="%2."/>
        <w:lvlJc w:val="left"/>
      </w:lvl>
    </w:lvlOverride>
  </w:num>
  <w:num w:numId="4">
    <w:abstractNumId w:val="3"/>
    <w:lvlOverride w:ilvl="1">
      <w:lvl w:ilvl="1">
        <w:numFmt w:val="lowerLetter"/>
        <w:lvlText w:val="%2."/>
        <w:lvlJc w:val="left"/>
      </w:lvl>
    </w:lvlOverride>
  </w:num>
  <w:num w:numId="5">
    <w:abstractNumId w:val="3"/>
    <w:lvlOverride w:ilvl="1">
      <w:lvl w:ilvl="1">
        <w:numFmt w:val="lowerLetter"/>
        <w:lvlText w:val="%2."/>
        <w:lvlJc w:val="left"/>
      </w:lvl>
    </w:lvlOverride>
  </w:num>
  <w:num w:numId="6">
    <w:abstractNumId w:val="3"/>
    <w:lvlOverride w:ilvl="1">
      <w:lvl w:ilvl="1">
        <w:numFmt w:val="lowerLetter"/>
        <w:lvlText w:val="%2."/>
        <w:lvlJc w:val="left"/>
      </w:lvl>
    </w:lvlOverride>
  </w:num>
  <w:num w:numId="7">
    <w:abstractNumId w:val="6"/>
  </w:num>
  <w:num w:numId="8">
    <w:abstractNumId w:val="4"/>
  </w:num>
  <w:num w:numId="9">
    <w:abstractNumId w:val="9"/>
  </w:num>
  <w:num w:numId="10">
    <w:abstractNumId w:val="1"/>
  </w:num>
  <w:num w:numId="11">
    <w:abstractNumId w:val="8"/>
  </w:num>
  <w:num w:numId="12">
    <w:abstractNumId w:val="2"/>
  </w:num>
  <w:num w:numId="13">
    <w:abstractNumId w:val="5"/>
  </w:num>
  <w:num w:numId="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288"/>
    <w:rsid w:val="00013D11"/>
    <w:rsid w:val="0003089B"/>
    <w:rsid w:val="000370BB"/>
    <w:rsid w:val="00037289"/>
    <w:rsid w:val="00040892"/>
    <w:rsid w:val="00051F3F"/>
    <w:rsid w:val="00053120"/>
    <w:rsid w:val="00054449"/>
    <w:rsid w:val="00096E30"/>
    <w:rsid w:val="000A3B74"/>
    <w:rsid w:val="000A3FD0"/>
    <w:rsid w:val="000C3F4D"/>
    <w:rsid w:val="000C6D0E"/>
    <w:rsid w:val="000D6843"/>
    <w:rsid w:val="000E52E3"/>
    <w:rsid w:val="0010279F"/>
    <w:rsid w:val="0012097B"/>
    <w:rsid w:val="00134722"/>
    <w:rsid w:val="001414A2"/>
    <w:rsid w:val="001717DD"/>
    <w:rsid w:val="00172538"/>
    <w:rsid w:val="00173FBC"/>
    <w:rsid w:val="00175691"/>
    <w:rsid w:val="001A7B7B"/>
    <w:rsid w:val="001B52AC"/>
    <w:rsid w:val="001C65DA"/>
    <w:rsid w:val="00210571"/>
    <w:rsid w:val="00227417"/>
    <w:rsid w:val="00242E71"/>
    <w:rsid w:val="00244432"/>
    <w:rsid w:val="00266C55"/>
    <w:rsid w:val="00285A78"/>
    <w:rsid w:val="00291DDE"/>
    <w:rsid w:val="002A7EB6"/>
    <w:rsid w:val="002D66BD"/>
    <w:rsid w:val="002E3359"/>
    <w:rsid w:val="002E79BD"/>
    <w:rsid w:val="00321589"/>
    <w:rsid w:val="00321804"/>
    <w:rsid w:val="00322792"/>
    <w:rsid w:val="00340C9F"/>
    <w:rsid w:val="00362EA4"/>
    <w:rsid w:val="003766E9"/>
    <w:rsid w:val="00392E7C"/>
    <w:rsid w:val="003E2AC0"/>
    <w:rsid w:val="00416DE0"/>
    <w:rsid w:val="0042528D"/>
    <w:rsid w:val="00430916"/>
    <w:rsid w:val="00435B94"/>
    <w:rsid w:val="00487406"/>
    <w:rsid w:val="004979AF"/>
    <w:rsid w:val="004E1324"/>
    <w:rsid w:val="005222FE"/>
    <w:rsid w:val="005234ED"/>
    <w:rsid w:val="00523E38"/>
    <w:rsid w:val="005339B6"/>
    <w:rsid w:val="00545458"/>
    <w:rsid w:val="00551562"/>
    <w:rsid w:val="00557DB3"/>
    <w:rsid w:val="00573C91"/>
    <w:rsid w:val="005778D7"/>
    <w:rsid w:val="005849D4"/>
    <w:rsid w:val="005E470F"/>
    <w:rsid w:val="005E486D"/>
    <w:rsid w:val="005E5FF0"/>
    <w:rsid w:val="005F32E8"/>
    <w:rsid w:val="006133C3"/>
    <w:rsid w:val="00624ADD"/>
    <w:rsid w:val="006325C8"/>
    <w:rsid w:val="0063709E"/>
    <w:rsid w:val="006414F4"/>
    <w:rsid w:val="00681597"/>
    <w:rsid w:val="006D758C"/>
    <w:rsid w:val="006E3CBE"/>
    <w:rsid w:val="006F719C"/>
    <w:rsid w:val="00702D63"/>
    <w:rsid w:val="00704322"/>
    <w:rsid w:val="0072727E"/>
    <w:rsid w:val="00753A9C"/>
    <w:rsid w:val="00781A48"/>
    <w:rsid w:val="00791115"/>
    <w:rsid w:val="007B1C6E"/>
    <w:rsid w:val="007B2087"/>
    <w:rsid w:val="007C7175"/>
    <w:rsid w:val="007E4DE9"/>
    <w:rsid w:val="00831342"/>
    <w:rsid w:val="008325B1"/>
    <w:rsid w:val="0084173A"/>
    <w:rsid w:val="00856AE9"/>
    <w:rsid w:val="008812B4"/>
    <w:rsid w:val="009059C6"/>
    <w:rsid w:val="00927A65"/>
    <w:rsid w:val="00932B89"/>
    <w:rsid w:val="009974D2"/>
    <w:rsid w:val="009A3256"/>
    <w:rsid w:val="009A3AE2"/>
    <w:rsid w:val="009A415B"/>
    <w:rsid w:val="009B5E9B"/>
    <w:rsid w:val="009E7036"/>
    <w:rsid w:val="00A27BDE"/>
    <w:rsid w:val="00A3553A"/>
    <w:rsid w:val="00A409AA"/>
    <w:rsid w:val="00A4398A"/>
    <w:rsid w:val="00A868F7"/>
    <w:rsid w:val="00A92D22"/>
    <w:rsid w:val="00AF557B"/>
    <w:rsid w:val="00B1002E"/>
    <w:rsid w:val="00B32779"/>
    <w:rsid w:val="00B51B09"/>
    <w:rsid w:val="00B56FC8"/>
    <w:rsid w:val="00B777AC"/>
    <w:rsid w:val="00BA2ED2"/>
    <w:rsid w:val="00BA3451"/>
    <w:rsid w:val="00BA6C60"/>
    <w:rsid w:val="00BB1828"/>
    <w:rsid w:val="00BB1D44"/>
    <w:rsid w:val="00BE080F"/>
    <w:rsid w:val="00C000A0"/>
    <w:rsid w:val="00C12191"/>
    <w:rsid w:val="00C204BA"/>
    <w:rsid w:val="00C46E11"/>
    <w:rsid w:val="00C5789E"/>
    <w:rsid w:val="00C65962"/>
    <w:rsid w:val="00C70FD5"/>
    <w:rsid w:val="00C8757F"/>
    <w:rsid w:val="00C920C0"/>
    <w:rsid w:val="00CC560C"/>
    <w:rsid w:val="00CD3E5D"/>
    <w:rsid w:val="00D052BD"/>
    <w:rsid w:val="00D279FB"/>
    <w:rsid w:val="00D3674C"/>
    <w:rsid w:val="00D45008"/>
    <w:rsid w:val="00D45AB8"/>
    <w:rsid w:val="00D6176C"/>
    <w:rsid w:val="00D73117"/>
    <w:rsid w:val="00D9096E"/>
    <w:rsid w:val="00DC16DA"/>
    <w:rsid w:val="00DC7059"/>
    <w:rsid w:val="00DD3288"/>
    <w:rsid w:val="00DD328F"/>
    <w:rsid w:val="00DE5C60"/>
    <w:rsid w:val="00E02D8F"/>
    <w:rsid w:val="00E07BC7"/>
    <w:rsid w:val="00E16B98"/>
    <w:rsid w:val="00E17EEF"/>
    <w:rsid w:val="00E23CD2"/>
    <w:rsid w:val="00E33595"/>
    <w:rsid w:val="00E33B62"/>
    <w:rsid w:val="00E36EA0"/>
    <w:rsid w:val="00E55E23"/>
    <w:rsid w:val="00E7254B"/>
    <w:rsid w:val="00E818D1"/>
    <w:rsid w:val="00E824E9"/>
    <w:rsid w:val="00E963F5"/>
    <w:rsid w:val="00EC30A4"/>
    <w:rsid w:val="00ED03E5"/>
    <w:rsid w:val="00EF1738"/>
    <w:rsid w:val="00EF55AE"/>
    <w:rsid w:val="00EF7C6F"/>
    <w:rsid w:val="00F341B7"/>
    <w:rsid w:val="00F346A6"/>
    <w:rsid w:val="00F525CA"/>
    <w:rsid w:val="00F5444D"/>
    <w:rsid w:val="00F653E3"/>
    <w:rsid w:val="00F92919"/>
    <w:rsid w:val="00FC2406"/>
    <w:rsid w:val="00FC4C43"/>
    <w:rsid w:val="00FD1C63"/>
    <w:rsid w:val="00FD4011"/>
    <w:rsid w:val="00FE0DF2"/>
    <w:rsid w:val="00FE3CAF"/>
    <w:rsid w:val="00FE6E40"/>
    <w:rsid w:val="00FF0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55835F-4655-4079-9823-726173E3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288"/>
  </w:style>
  <w:style w:type="paragraph" w:styleId="Footer">
    <w:name w:val="footer"/>
    <w:basedOn w:val="Normal"/>
    <w:link w:val="FooterChar"/>
    <w:uiPriority w:val="99"/>
    <w:unhideWhenUsed/>
    <w:rsid w:val="00DD3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288"/>
  </w:style>
  <w:style w:type="paragraph" w:styleId="BalloonText">
    <w:name w:val="Balloon Text"/>
    <w:basedOn w:val="Normal"/>
    <w:link w:val="BalloonTextChar"/>
    <w:uiPriority w:val="99"/>
    <w:semiHidden/>
    <w:unhideWhenUsed/>
    <w:rsid w:val="00DD3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288"/>
    <w:rPr>
      <w:rFonts w:ascii="Tahoma" w:hAnsi="Tahoma" w:cs="Tahoma"/>
      <w:sz w:val="16"/>
      <w:szCs w:val="16"/>
    </w:rPr>
  </w:style>
  <w:style w:type="table" w:styleId="TableGrid">
    <w:name w:val="Table Grid"/>
    <w:basedOn w:val="TableNormal"/>
    <w:uiPriority w:val="39"/>
    <w:rsid w:val="009B5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1">
    <w:name w:val="Medium List 1 Accent 1"/>
    <w:basedOn w:val="TableNormal"/>
    <w:uiPriority w:val="65"/>
    <w:rsid w:val="009B5E9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ListParagraph">
    <w:name w:val="List Paragraph"/>
    <w:basedOn w:val="Normal"/>
    <w:uiPriority w:val="34"/>
    <w:qFormat/>
    <w:rsid w:val="00624ADD"/>
    <w:pPr>
      <w:ind w:left="720"/>
      <w:contextualSpacing/>
    </w:pPr>
  </w:style>
  <w:style w:type="table" w:styleId="LightList-Accent1">
    <w:name w:val="Light List Accent 1"/>
    <w:basedOn w:val="TableNormal"/>
    <w:uiPriority w:val="61"/>
    <w:rsid w:val="00E17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523E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30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65080">
      <w:bodyDiv w:val="1"/>
      <w:marLeft w:val="0"/>
      <w:marRight w:val="0"/>
      <w:marTop w:val="0"/>
      <w:marBottom w:val="0"/>
      <w:divBdr>
        <w:top w:val="none" w:sz="0" w:space="0" w:color="auto"/>
        <w:left w:val="none" w:sz="0" w:space="0" w:color="auto"/>
        <w:bottom w:val="none" w:sz="0" w:space="0" w:color="auto"/>
        <w:right w:val="none" w:sz="0" w:space="0" w:color="auto"/>
      </w:divBdr>
      <w:divsChild>
        <w:div w:id="212472983">
          <w:marLeft w:val="0"/>
          <w:marRight w:val="0"/>
          <w:marTop w:val="0"/>
          <w:marBottom w:val="0"/>
          <w:divBdr>
            <w:top w:val="none" w:sz="0" w:space="0" w:color="auto"/>
            <w:left w:val="none" w:sz="0" w:space="0" w:color="auto"/>
            <w:bottom w:val="none" w:sz="0" w:space="0" w:color="auto"/>
            <w:right w:val="none" w:sz="0" w:space="0" w:color="auto"/>
          </w:divBdr>
        </w:div>
      </w:divsChild>
    </w:div>
    <w:div w:id="96950571">
      <w:bodyDiv w:val="1"/>
      <w:marLeft w:val="0"/>
      <w:marRight w:val="0"/>
      <w:marTop w:val="0"/>
      <w:marBottom w:val="0"/>
      <w:divBdr>
        <w:top w:val="none" w:sz="0" w:space="0" w:color="auto"/>
        <w:left w:val="none" w:sz="0" w:space="0" w:color="auto"/>
        <w:bottom w:val="none" w:sz="0" w:space="0" w:color="auto"/>
        <w:right w:val="none" w:sz="0" w:space="0" w:color="auto"/>
      </w:divBdr>
      <w:divsChild>
        <w:div w:id="1545799330">
          <w:marLeft w:val="0"/>
          <w:marRight w:val="0"/>
          <w:marTop w:val="0"/>
          <w:marBottom w:val="0"/>
          <w:divBdr>
            <w:top w:val="none" w:sz="0" w:space="0" w:color="auto"/>
            <w:left w:val="none" w:sz="0" w:space="0" w:color="auto"/>
            <w:bottom w:val="none" w:sz="0" w:space="0" w:color="auto"/>
            <w:right w:val="none" w:sz="0" w:space="0" w:color="auto"/>
          </w:divBdr>
        </w:div>
        <w:div w:id="777944813">
          <w:marLeft w:val="0"/>
          <w:marRight w:val="0"/>
          <w:marTop w:val="0"/>
          <w:marBottom w:val="0"/>
          <w:divBdr>
            <w:top w:val="none" w:sz="0" w:space="0" w:color="auto"/>
            <w:left w:val="none" w:sz="0" w:space="0" w:color="auto"/>
            <w:bottom w:val="none" w:sz="0" w:space="0" w:color="auto"/>
            <w:right w:val="none" w:sz="0" w:space="0" w:color="auto"/>
          </w:divBdr>
        </w:div>
      </w:divsChild>
    </w:div>
    <w:div w:id="168453515">
      <w:bodyDiv w:val="1"/>
      <w:marLeft w:val="0"/>
      <w:marRight w:val="0"/>
      <w:marTop w:val="0"/>
      <w:marBottom w:val="0"/>
      <w:divBdr>
        <w:top w:val="none" w:sz="0" w:space="0" w:color="auto"/>
        <w:left w:val="none" w:sz="0" w:space="0" w:color="auto"/>
        <w:bottom w:val="none" w:sz="0" w:space="0" w:color="auto"/>
        <w:right w:val="none" w:sz="0" w:space="0" w:color="auto"/>
      </w:divBdr>
    </w:div>
    <w:div w:id="173226564">
      <w:bodyDiv w:val="1"/>
      <w:marLeft w:val="0"/>
      <w:marRight w:val="0"/>
      <w:marTop w:val="0"/>
      <w:marBottom w:val="0"/>
      <w:divBdr>
        <w:top w:val="none" w:sz="0" w:space="0" w:color="auto"/>
        <w:left w:val="none" w:sz="0" w:space="0" w:color="auto"/>
        <w:bottom w:val="none" w:sz="0" w:space="0" w:color="auto"/>
        <w:right w:val="none" w:sz="0" w:space="0" w:color="auto"/>
      </w:divBdr>
      <w:divsChild>
        <w:div w:id="2136094410">
          <w:marLeft w:val="0"/>
          <w:marRight w:val="0"/>
          <w:marTop w:val="0"/>
          <w:marBottom w:val="0"/>
          <w:divBdr>
            <w:top w:val="none" w:sz="0" w:space="0" w:color="auto"/>
            <w:left w:val="none" w:sz="0" w:space="0" w:color="auto"/>
            <w:bottom w:val="none" w:sz="0" w:space="0" w:color="auto"/>
            <w:right w:val="none" w:sz="0" w:space="0" w:color="auto"/>
          </w:divBdr>
        </w:div>
      </w:divsChild>
    </w:div>
    <w:div w:id="350225251">
      <w:bodyDiv w:val="1"/>
      <w:marLeft w:val="0"/>
      <w:marRight w:val="0"/>
      <w:marTop w:val="0"/>
      <w:marBottom w:val="0"/>
      <w:divBdr>
        <w:top w:val="none" w:sz="0" w:space="0" w:color="auto"/>
        <w:left w:val="none" w:sz="0" w:space="0" w:color="auto"/>
        <w:bottom w:val="none" w:sz="0" w:space="0" w:color="auto"/>
        <w:right w:val="none" w:sz="0" w:space="0" w:color="auto"/>
      </w:divBdr>
      <w:divsChild>
        <w:div w:id="22635524">
          <w:marLeft w:val="0"/>
          <w:marRight w:val="0"/>
          <w:marTop w:val="0"/>
          <w:marBottom w:val="0"/>
          <w:divBdr>
            <w:top w:val="none" w:sz="0" w:space="0" w:color="auto"/>
            <w:left w:val="none" w:sz="0" w:space="0" w:color="auto"/>
            <w:bottom w:val="none" w:sz="0" w:space="0" w:color="auto"/>
            <w:right w:val="none" w:sz="0" w:space="0" w:color="auto"/>
          </w:divBdr>
        </w:div>
      </w:divsChild>
    </w:div>
    <w:div w:id="740836524">
      <w:bodyDiv w:val="1"/>
      <w:marLeft w:val="0"/>
      <w:marRight w:val="0"/>
      <w:marTop w:val="0"/>
      <w:marBottom w:val="0"/>
      <w:divBdr>
        <w:top w:val="none" w:sz="0" w:space="0" w:color="auto"/>
        <w:left w:val="none" w:sz="0" w:space="0" w:color="auto"/>
        <w:bottom w:val="none" w:sz="0" w:space="0" w:color="auto"/>
        <w:right w:val="none" w:sz="0" w:space="0" w:color="auto"/>
      </w:divBdr>
    </w:div>
    <w:div w:id="1065180558">
      <w:bodyDiv w:val="1"/>
      <w:marLeft w:val="0"/>
      <w:marRight w:val="0"/>
      <w:marTop w:val="0"/>
      <w:marBottom w:val="0"/>
      <w:divBdr>
        <w:top w:val="none" w:sz="0" w:space="0" w:color="auto"/>
        <w:left w:val="none" w:sz="0" w:space="0" w:color="auto"/>
        <w:bottom w:val="none" w:sz="0" w:space="0" w:color="auto"/>
        <w:right w:val="none" w:sz="0" w:space="0" w:color="auto"/>
      </w:divBdr>
    </w:div>
    <w:div w:id="1239169730">
      <w:bodyDiv w:val="1"/>
      <w:marLeft w:val="0"/>
      <w:marRight w:val="0"/>
      <w:marTop w:val="0"/>
      <w:marBottom w:val="0"/>
      <w:divBdr>
        <w:top w:val="none" w:sz="0" w:space="0" w:color="auto"/>
        <w:left w:val="none" w:sz="0" w:space="0" w:color="auto"/>
        <w:bottom w:val="none" w:sz="0" w:space="0" w:color="auto"/>
        <w:right w:val="none" w:sz="0" w:space="0" w:color="auto"/>
      </w:divBdr>
    </w:div>
    <w:div w:id="1314682834">
      <w:bodyDiv w:val="1"/>
      <w:marLeft w:val="0"/>
      <w:marRight w:val="0"/>
      <w:marTop w:val="0"/>
      <w:marBottom w:val="0"/>
      <w:divBdr>
        <w:top w:val="none" w:sz="0" w:space="0" w:color="auto"/>
        <w:left w:val="none" w:sz="0" w:space="0" w:color="auto"/>
        <w:bottom w:val="none" w:sz="0" w:space="0" w:color="auto"/>
        <w:right w:val="none" w:sz="0" w:space="0" w:color="auto"/>
      </w:divBdr>
    </w:div>
    <w:div w:id="1464956089">
      <w:bodyDiv w:val="1"/>
      <w:marLeft w:val="0"/>
      <w:marRight w:val="0"/>
      <w:marTop w:val="0"/>
      <w:marBottom w:val="0"/>
      <w:divBdr>
        <w:top w:val="none" w:sz="0" w:space="0" w:color="auto"/>
        <w:left w:val="none" w:sz="0" w:space="0" w:color="auto"/>
        <w:bottom w:val="none" w:sz="0" w:space="0" w:color="auto"/>
        <w:right w:val="none" w:sz="0" w:space="0" w:color="auto"/>
      </w:divBdr>
    </w:div>
    <w:div w:id="1757510234">
      <w:bodyDiv w:val="1"/>
      <w:marLeft w:val="0"/>
      <w:marRight w:val="0"/>
      <w:marTop w:val="0"/>
      <w:marBottom w:val="0"/>
      <w:divBdr>
        <w:top w:val="none" w:sz="0" w:space="0" w:color="auto"/>
        <w:left w:val="none" w:sz="0" w:space="0" w:color="auto"/>
        <w:bottom w:val="none" w:sz="0" w:space="0" w:color="auto"/>
        <w:right w:val="none" w:sz="0" w:space="0" w:color="auto"/>
      </w:divBdr>
      <w:divsChild>
        <w:div w:id="1651907342">
          <w:marLeft w:val="0"/>
          <w:marRight w:val="0"/>
          <w:marTop w:val="0"/>
          <w:marBottom w:val="0"/>
          <w:divBdr>
            <w:top w:val="none" w:sz="0" w:space="0" w:color="auto"/>
            <w:left w:val="none" w:sz="0" w:space="0" w:color="auto"/>
            <w:bottom w:val="none" w:sz="0" w:space="0" w:color="auto"/>
            <w:right w:val="none" w:sz="0" w:space="0" w:color="auto"/>
          </w:divBdr>
        </w:div>
      </w:divsChild>
    </w:div>
    <w:div w:id="1875463233">
      <w:bodyDiv w:val="1"/>
      <w:marLeft w:val="0"/>
      <w:marRight w:val="0"/>
      <w:marTop w:val="0"/>
      <w:marBottom w:val="0"/>
      <w:divBdr>
        <w:top w:val="none" w:sz="0" w:space="0" w:color="auto"/>
        <w:left w:val="none" w:sz="0" w:space="0" w:color="auto"/>
        <w:bottom w:val="none" w:sz="0" w:space="0" w:color="auto"/>
        <w:right w:val="none" w:sz="0" w:space="0" w:color="auto"/>
      </w:divBdr>
    </w:div>
    <w:div w:id="203557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8855BED9A84FBCB36040CD2EA1D1A5"/>
        <w:category>
          <w:name w:val="General"/>
          <w:gallery w:val="placeholder"/>
        </w:category>
        <w:types>
          <w:type w:val="bbPlcHdr"/>
        </w:types>
        <w:behaviors>
          <w:behavior w:val="content"/>
        </w:behaviors>
        <w:guid w:val="{CE11093C-12F3-4F0A-9BDD-5759553EA5A2}"/>
      </w:docPartPr>
      <w:docPartBody>
        <w:p w:rsidR="000565D5" w:rsidRDefault="00D62F74" w:rsidP="00D62F74">
          <w:pPr>
            <w:pStyle w:val="668855BED9A84FBCB36040CD2EA1D1A5"/>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F74"/>
    <w:rsid w:val="000565D5"/>
    <w:rsid w:val="000B2731"/>
    <w:rsid w:val="000B4316"/>
    <w:rsid w:val="001677F3"/>
    <w:rsid w:val="001A3E49"/>
    <w:rsid w:val="00227FA4"/>
    <w:rsid w:val="004843DD"/>
    <w:rsid w:val="004C2FF5"/>
    <w:rsid w:val="005030C4"/>
    <w:rsid w:val="0050352C"/>
    <w:rsid w:val="00561E1E"/>
    <w:rsid w:val="00597D5A"/>
    <w:rsid w:val="005F6905"/>
    <w:rsid w:val="006258FA"/>
    <w:rsid w:val="006314BA"/>
    <w:rsid w:val="006B0764"/>
    <w:rsid w:val="00734F64"/>
    <w:rsid w:val="007A3CB7"/>
    <w:rsid w:val="007D7BF2"/>
    <w:rsid w:val="007E74D8"/>
    <w:rsid w:val="00875180"/>
    <w:rsid w:val="00962B28"/>
    <w:rsid w:val="009B43FC"/>
    <w:rsid w:val="00A16092"/>
    <w:rsid w:val="00A91BEA"/>
    <w:rsid w:val="00B53AFE"/>
    <w:rsid w:val="00CE4746"/>
    <w:rsid w:val="00CF2526"/>
    <w:rsid w:val="00CF608F"/>
    <w:rsid w:val="00D156F1"/>
    <w:rsid w:val="00D62F74"/>
    <w:rsid w:val="00DB0031"/>
    <w:rsid w:val="00DB45B3"/>
    <w:rsid w:val="00DD78C6"/>
    <w:rsid w:val="00F6015F"/>
    <w:rsid w:val="00FE5A56"/>
    <w:rsid w:val="00FF6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07A81C7A974017996AC092175FB3B0">
    <w:name w:val="D407A81C7A974017996AC092175FB3B0"/>
    <w:rsid w:val="00D62F74"/>
  </w:style>
  <w:style w:type="paragraph" w:customStyle="1" w:styleId="5DD3B717FAC944BA9BEF32C23DF4B797">
    <w:name w:val="5DD3B717FAC944BA9BEF32C23DF4B797"/>
    <w:rsid w:val="00D62F74"/>
  </w:style>
  <w:style w:type="paragraph" w:customStyle="1" w:styleId="668855BED9A84FBCB36040CD2EA1D1A5">
    <w:name w:val="668855BED9A84FBCB36040CD2EA1D1A5"/>
    <w:rsid w:val="00D62F74"/>
  </w:style>
  <w:style w:type="paragraph" w:customStyle="1" w:styleId="9C0FC6442DCC4BB297A438F0802361C7">
    <w:name w:val="9C0FC6442DCC4BB297A438F0802361C7"/>
    <w:rsid w:val="00D62F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2015-10-30T00:00:00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3149</TotalTime>
  <Pages>5</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dc:creator>
  <cp:lastModifiedBy>SMU</cp:lastModifiedBy>
  <cp:revision>31</cp:revision>
  <dcterms:created xsi:type="dcterms:W3CDTF">2015-07-28T13:34:00Z</dcterms:created>
  <dcterms:modified xsi:type="dcterms:W3CDTF">2015-11-29T10:19:00Z</dcterms:modified>
</cp:coreProperties>
</file>