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F0" w:rsidRDefault="00CB34F0" w:rsidP="00CB34F0">
      <w:r>
        <w:tab/>
      </w:r>
      <w:r>
        <w:tab/>
      </w:r>
      <w:r>
        <w:tab/>
      </w:r>
      <w:r>
        <w:tab/>
      </w:r>
      <w:r>
        <w:tab/>
        <w:t xml:space="preserve">Sponsor Meeting Minutes </w:t>
      </w:r>
      <w:r w:rsidR="00B25B3D">
        <w:t>4</w:t>
      </w:r>
      <w:bookmarkStart w:id="0" w:name="_GoBack"/>
      <w:bookmarkEnd w:id="0"/>
    </w:p>
    <w:p w:rsidR="00CB34F0" w:rsidRDefault="00CB34F0" w:rsidP="00CB34F0"/>
    <w:tbl>
      <w:tblPr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746"/>
        <w:gridCol w:w="2926"/>
        <w:gridCol w:w="2075"/>
        <w:gridCol w:w="2229"/>
        <w:gridCol w:w="284"/>
      </w:tblGrid>
      <w:tr w:rsidR="00CB34F0" w:rsidTr="00852DC1">
        <w:trPr>
          <w:gridAfter w:val="1"/>
          <w:wAfter w:w="284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B25B3D" w:rsidP="00852DC1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  <w:r w:rsidR="00CB34F0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01</w:t>
            </w:r>
            <w:r w:rsidR="00CB34F0">
              <w:rPr>
                <w:rFonts w:ascii="Calibri" w:eastAsia="Calibri" w:hAnsi="Calibri" w:cs="Calibri"/>
                <w:sz w:val="22"/>
                <w:szCs w:val="22"/>
              </w:rPr>
              <w:t>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B34F0" w:rsidTr="00852DC1">
        <w:trPr>
          <w:gridAfter w:val="1"/>
          <w:wAfter w:w="284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5.30p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 – 6.30pm</w:t>
            </w:r>
          </w:p>
        </w:tc>
      </w:tr>
      <w:tr w:rsidR="00CB34F0" w:rsidTr="00852DC1">
        <w:trPr>
          <w:gridAfter w:val="1"/>
          <w:wAfter w:w="284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Cyber Builders Office</w:t>
            </w:r>
          </w:p>
          <w:p w:rsidR="00CB34F0" w:rsidRDefault="00CB34F0" w:rsidP="00852DC1">
            <w:pPr>
              <w:shd w:val="clear" w:color="auto" w:fill="FFFFFF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val="en-SG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1"/>
                <w:szCs w:val="21"/>
                <w:lang w:val="en-SG"/>
              </w:rPr>
              <w:t>Cambridge Building</w:t>
            </w:r>
          </w:p>
          <w:p w:rsidR="00CB34F0" w:rsidRDefault="00CB34F0" w:rsidP="00852DC1">
            <w:pPr>
              <w:shd w:val="clear" w:color="auto" w:fill="FFFFFF"/>
              <w:spacing w:line="256" w:lineRule="auto"/>
              <w:rPr>
                <w:rFonts w:ascii="Arial" w:hAnsi="Arial" w:cs="Arial"/>
                <w:color w:val="5B5B5B"/>
                <w:sz w:val="18"/>
                <w:szCs w:val="18"/>
                <w:lang w:val="en-SG"/>
              </w:rPr>
            </w:pPr>
            <w:r>
              <w:rPr>
                <w:rFonts w:asciiTheme="minorHAnsi" w:hAnsiTheme="minorHAnsi" w:cstheme="minorHAnsi"/>
                <w:color w:val="5B5B5B"/>
                <w:sz w:val="18"/>
                <w:szCs w:val="18"/>
                <w:lang w:val="en-SG"/>
              </w:rPr>
              <w:t xml:space="preserve">21 </w:t>
            </w:r>
            <w:proofErr w:type="spellStart"/>
            <w:r>
              <w:rPr>
                <w:rFonts w:asciiTheme="minorHAnsi" w:hAnsiTheme="minorHAnsi" w:cstheme="minorHAnsi"/>
                <w:color w:val="5B5B5B"/>
                <w:sz w:val="18"/>
                <w:szCs w:val="18"/>
                <w:lang w:val="en-SG"/>
              </w:rPr>
              <w:t>Ubi</w:t>
            </w:r>
            <w:proofErr w:type="spellEnd"/>
            <w:r>
              <w:rPr>
                <w:rFonts w:asciiTheme="minorHAnsi" w:hAnsiTheme="minorHAnsi" w:cstheme="minorHAnsi"/>
                <w:color w:val="5B5B5B"/>
                <w:sz w:val="18"/>
                <w:szCs w:val="18"/>
                <w:lang w:val="en-SG"/>
              </w:rPr>
              <w:t xml:space="preserve"> Rd 1, Singapore)</w:t>
            </w:r>
          </w:p>
        </w:tc>
      </w:tr>
      <w:tr w:rsidR="00CB34F0" w:rsidTr="00852DC1">
        <w:trPr>
          <w:gridAfter w:val="1"/>
          <w:wAfter w:w="284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34F0" w:rsidTr="00852DC1">
        <w:trPr>
          <w:gridAfter w:val="1"/>
          <w:wAfter w:w="284" w:type="dxa"/>
          <w:trHeight w:val="40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Long, Liu Jia Meng, Zhang Xiao Yu, Zhang Yu Zhe,</w:t>
            </w:r>
            <w:r w:rsidRPr="00817C73">
              <w:rPr>
                <w:rFonts w:ascii="Calibri" w:eastAsia="Calibri" w:hAnsi="Calibri" w:cs="Calibri"/>
                <w:sz w:val="22"/>
                <w:szCs w:val="22"/>
                <w:lang w:val="en-SG"/>
              </w:rPr>
              <w:t xml:space="preserve"> Gary Quek Jian Zhang</w:t>
            </w:r>
          </w:p>
          <w:p w:rsidR="00CB34F0" w:rsidRDefault="00CB34F0" w:rsidP="00852DC1">
            <w:pPr>
              <w:spacing w:line="254" w:lineRule="auto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 xml:space="preserve">Mr Williams Kong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( Sponsor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 xml:space="preserve"> )</w:t>
            </w:r>
          </w:p>
        </w:tc>
      </w:tr>
      <w:tr w:rsidR="00CB34F0" w:rsidTr="00852DC1">
        <w:trPr>
          <w:gridAfter w:val="1"/>
          <w:wAfter w:w="284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</w:p>
        </w:tc>
      </w:tr>
      <w:tr w:rsidR="00CB34F0" w:rsidTr="00852DC1">
        <w:trPr>
          <w:gridAfter w:val="1"/>
          <w:wAfter w:w="284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B34F0" w:rsidRPr="00CB34F0" w:rsidRDefault="00CB34F0" w:rsidP="00852DC1">
            <w:pPr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System Demo</w:t>
            </w:r>
          </w:p>
          <w:p w:rsidR="00CB34F0" w:rsidRPr="00CB34F0" w:rsidRDefault="00CB34F0" w:rsidP="00CB34F0">
            <w:pPr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Gather feedbacks for Demo</w:t>
            </w:r>
          </w:p>
          <w:p w:rsidR="00CB34F0" w:rsidRDefault="00CB34F0" w:rsidP="00CB34F0">
            <w:pPr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Work on feedback</w:t>
            </w:r>
          </w:p>
          <w:p w:rsidR="00CB34F0" w:rsidRPr="00CB34F0" w:rsidRDefault="00CB34F0" w:rsidP="00CB34F0">
            <w:pPr>
              <w:spacing w:line="254" w:lineRule="auto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B34F0" w:rsidTr="00852DC1">
        <w:trPr>
          <w:trHeight w:val="1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S/N</w:t>
            </w:r>
            <w:bookmarkStart w:id="1" w:name="_gjdgxs"/>
            <w:bookmarkEnd w:id="1"/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Task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Assigned to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Due Date</w:t>
            </w:r>
          </w:p>
        </w:tc>
      </w:tr>
      <w:tr w:rsidR="00CB34F0" w:rsidTr="00852DC1">
        <w:trPr>
          <w:trHeight w:val="1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0" w:rsidRPr="00CB34F0" w:rsidRDefault="00CB34F0" w:rsidP="00CB34F0">
            <w:p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System Demo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0" w:rsidRDefault="00CB34F0" w:rsidP="00852DC1">
            <w:pPr>
              <w:rPr>
                <w:rFonts w:ascii="Calibri" w:hAnsi="Calibri" w:cs="Arial"/>
                <w:sz w:val="20"/>
              </w:rPr>
            </w:pPr>
          </w:p>
        </w:tc>
      </w:tr>
      <w:tr w:rsidR="00CB34F0" w:rsidTr="00852DC1">
        <w:trPr>
          <w:trHeight w:val="1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0" w:rsidRPr="00CB34F0" w:rsidRDefault="00CB34F0" w:rsidP="00CB34F0">
            <w:p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Gather feedbacks for Demo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All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0" w:rsidRDefault="00CB34F0" w:rsidP="00852DC1">
            <w:pPr>
              <w:rPr>
                <w:rFonts w:ascii="Calibri" w:hAnsi="Calibri" w:cs="Arial"/>
                <w:sz w:val="20"/>
              </w:rPr>
            </w:pPr>
          </w:p>
        </w:tc>
      </w:tr>
      <w:tr w:rsidR="00CB34F0" w:rsidTr="00852DC1">
        <w:trPr>
          <w:trHeight w:val="1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0" w:rsidRDefault="00CB34F0" w:rsidP="00852DC1">
            <w:pPr>
              <w:spacing w:line="254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0" w:rsidRPr="00CB34F0" w:rsidRDefault="00CB34F0" w:rsidP="00CB34F0">
            <w:p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Work on feedback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All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0" w:rsidRPr="00B25B3D" w:rsidRDefault="00B25B3D" w:rsidP="00852DC1">
            <w:pPr>
              <w:rPr>
                <w:rFonts w:asciiTheme="minorHAnsi" w:hAnsiTheme="minorHAnsi" w:cstheme="minorHAnsi"/>
                <w:sz w:val="20"/>
              </w:rPr>
            </w:pPr>
            <w:r w:rsidRPr="00B25B3D">
              <w:rPr>
                <w:rFonts w:asciiTheme="minorHAnsi" w:eastAsiaTheme="minorEastAsia" w:hAnsiTheme="minorHAnsi" w:cstheme="minorHAnsi"/>
                <w:sz w:val="20"/>
              </w:rPr>
              <w:t>04/02/2018</w:t>
            </w:r>
          </w:p>
        </w:tc>
      </w:tr>
    </w:tbl>
    <w:p w:rsidR="00CB34F0" w:rsidRPr="00CB34F0" w:rsidRDefault="00CB34F0" w:rsidP="00CB34F0">
      <w:pPr>
        <w:rPr>
          <w:rFonts w:ascii="Calibri" w:eastAsiaTheme="minorEastAsia" w:hAnsi="Calibri" w:cs="Calibri"/>
          <w:sz w:val="22"/>
          <w:szCs w:val="22"/>
          <w:lang w:val="en-SG"/>
        </w:rPr>
      </w:pPr>
    </w:p>
    <w:p w:rsidR="00CB34F0" w:rsidRDefault="00CB34F0" w:rsidP="00CB34F0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7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1"/>
        <w:gridCol w:w="3085"/>
        <w:gridCol w:w="4394"/>
      </w:tblGrid>
      <w:tr w:rsidR="00CB34F0" w:rsidTr="00852DC1"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B34F0" w:rsidP="00852DC1">
            <w:pPr>
              <w:widowControl w:val="0"/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B34F0" w:rsidP="00852DC1">
            <w:pPr>
              <w:widowControl w:val="0"/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Point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B34F0" w:rsidP="00852DC1">
            <w:pPr>
              <w:widowControl w:val="0"/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Action</w:t>
            </w:r>
          </w:p>
        </w:tc>
      </w:tr>
      <w:tr w:rsidR="00CB34F0" w:rsidTr="00852DC1"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B34F0" w:rsidP="00CB34F0">
            <w:pPr>
              <w:widowControl w:val="0"/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5.30pm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Pr="00CB34F0" w:rsidRDefault="00CB34F0" w:rsidP="00CB34F0">
            <w:p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System Demo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B34F0" w:rsidP="00CB34F0">
            <w:pPr>
              <w:widowControl w:val="0"/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 to demo</w:t>
            </w:r>
            <w:r w:rsidR="00B25B3D">
              <w:rPr>
                <w:rFonts w:ascii="Calibri" w:eastAsia="Calibri" w:hAnsi="Calibri" w:cs="Calibri"/>
                <w:sz w:val="22"/>
                <w:szCs w:val="22"/>
                <w:lang w:val="en-SG"/>
              </w:rPr>
              <w:t xml:space="preserve"> app on mobile device</w:t>
            </w:r>
          </w:p>
        </w:tc>
      </w:tr>
      <w:tr w:rsidR="00CB34F0" w:rsidTr="00852DC1">
        <w:trPr>
          <w:trHeight w:val="340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B25B3D" w:rsidP="00CB34F0">
            <w:pPr>
              <w:widowControl w:val="0"/>
              <w:spacing w:line="254" w:lineRule="auto"/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5.45</w:t>
            </w:r>
            <w:r w:rsidR="00CB34F0">
              <w:rPr>
                <w:rFonts w:ascii="Calibri" w:eastAsia="Calibri" w:hAnsi="Calibri" w:cs="Calibri"/>
                <w:sz w:val="22"/>
                <w:szCs w:val="22"/>
                <w:lang w:val="en-SG"/>
              </w:rPr>
              <w:t>pm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Pr="00CB34F0" w:rsidRDefault="00CB34F0" w:rsidP="00CB34F0">
            <w:p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Gather feedbacks for Demo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B3D" w:rsidRDefault="00B25B3D" w:rsidP="00CB34F0">
            <w:pPr>
              <w:spacing w:line="254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US"/>
              </w:rPr>
              <w:t xml:space="preserve">App is fine.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GB" w:eastAsia="en-US"/>
              </w:rPr>
              <w:t>However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n-GB" w:eastAsia="en-US"/>
              </w:rPr>
              <w:t xml:space="preserve"> sponsor would like to re-focus on business use case. </w:t>
            </w:r>
          </w:p>
          <w:p w:rsidR="00B25B3D" w:rsidRDefault="00B25B3D" w:rsidP="00CB34F0">
            <w:pPr>
              <w:spacing w:line="254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US"/>
              </w:rPr>
              <w:t>To think about how to differentiate ourselves from other existing apps and make our app stand out in the market.</w:t>
            </w:r>
          </w:p>
          <w:p w:rsidR="00CB34F0" w:rsidRDefault="00B25B3D" w:rsidP="00CB34F0">
            <w:pPr>
              <w:spacing w:line="254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US"/>
              </w:rPr>
              <w:t xml:space="preserve">One suggestion is focus on public transport for delivery and remove private transport.  </w:t>
            </w:r>
            <w:r w:rsidR="00CB34F0">
              <w:rPr>
                <w:rFonts w:ascii="Calibri" w:hAnsi="Calibri" w:cs="Calibri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CB34F0" w:rsidTr="00AA1D55">
        <w:trPr>
          <w:trHeight w:val="25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AA1D55" w:rsidP="00CB34F0">
            <w:pPr>
              <w:widowControl w:val="0"/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B25B3D">
              <w:rPr>
                <w:rFonts w:ascii="Calibri" w:eastAsia="Calibri" w:hAnsi="Calibri" w:cs="Calibri"/>
                <w:sz w:val="22"/>
                <w:szCs w:val="22"/>
              </w:rPr>
              <w:t>17</w:t>
            </w:r>
            <w:r w:rsidR="00CB34F0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Pr="00CB34F0" w:rsidRDefault="00CB34F0" w:rsidP="00CB34F0">
            <w:p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Work on feedback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B25B3D" w:rsidP="00CB34F0">
            <w:pPr>
              <w:widowControl w:val="0"/>
              <w:spacing w:line="254" w:lineRule="auto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To discuss further. And ask for supervisor opinion.</w:t>
            </w:r>
          </w:p>
        </w:tc>
      </w:tr>
      <w:tr w:rsidR="00CB34F0" w:rsidTr="00852DC1">
        <w:trPr>
          <w:trHeight w:val="129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8A1602" w:rsidP="00CB34F0">
            <w:pPr>
              <w:widowControl w:val="0"/>
              <w:spacing w:line="254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6.</w:t>
            </w:r>
            <w:r w:rsidR="00B25B3D">
              <w:rPr>
                <w:rFonts w:ascii="Calibri" w:eastAsiaTheme="minorEastAsia" w:hAnsi="Calibri" w:cs="Calibri"/>
                <w:sz w:val="22"/>
                <w:szCs w:val="22"/>
              </w:rPr>
              <w:t>30</w:t>
            </w:r>
            <w:r w:rsidR="00CB34F0">
              <w:rPr>
                <w:rFonts w:ascii="Calibri" w:eastAsiaTheme="minorEastAsia" w:hAnsi="Calibri" w:cs="Calibri"/>
                <w:sz w:val="22"/>
                <w:szCs w:val="22"/>
              </w:rPr>
              <w:t>pm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B34F0" w:rsidP="00CB34F0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Meeting ends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4F0" w:rsidRDefault="00CB34F0" w:rsidP="00CB34F0">
            <w:pPr>
              <w:widowControl w:val="0"/>
              <w:spacing w:line="254" w:lineRule="auto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</w:p>
        </w:tc>
      </w:tr>
    </w:tbl>
    <w:p w:rsidR="00CB34F0" w:rsidRDefault="00CB34F0" w:rsidP="00CB34F0">
      <w:pPr>
        <w:rPr>
          <w:rFonts w:ascii="Calibri" w:eastAsia="Calibri" w:hAnsi="Calibri" w:cs="Calibri"/>
          <w:sz w:val="22"/>
          <w:szCs w:val="22"/>
        </w:rPr>
      </w:pPr>
    </w:p>
    <w:p w:rsidR="00CB34F0" w:rsidRDefault="00CB34F0" w:rsidP="00CB34F0">
      <w:r>
        <w:rPr>
          <w:rFonts w:ascii="Calibri" w:eastAsia="Calibri" w:hAnsi="Calibri" w:cs="Calibri"/>
          <w:sz w:val="22"/>
          <w:szCs w:val="22"/>
        </w:rPr>
        <w:t xml:space="preserve">The meeting was adjourned </w:t>
      </w:r>
      <w:r w:rsidR="002A28DC">
        <w:rPr>
          <w:rFonts w:ascii="Calibri" w:eastAsia="Calibri" w:hAnsi="Calibri" w:cs="Calibri"/>
          <w:sz w:val="22"/>
          <w:szCs w:val="22"/>
        </w:rPr>
        <w:t>at 6.</w:t>
      </w:r>
      <w:r w:rsidR="00B25B3D">
        <w:rPr>
          <w:rFonts w:ascii="Calibri" w:eastAsia="Calibri" w:hAnsi="Calibri" w:cs="Calibri"/>
          <w:sz w:val="22"/>
          <w:szCs w:val="22"/>
        </w:rPr>
        <w:t>30</w:t>
      </w:r>
      <w:r w:rsidR="00AA1D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pm. These minutes will be circulated and adopted if there are no amendments reported in the next three days.</w:t>
      </w:r>
    </w:p>
    <w:p w:rsidR="00CB34F0" w:rsidRDefault="00CB34F0" w:rsidP="00CB34F0">
      <w:pPr>
        <w:rPr>
          <w:rFonts w:ascii="Calibri" w:eastAsia="Calibri" w:hAnsi="Calibri" w:cs="Calibri"/>
          <w:sz w:val="22"/>
          <w:szCs w:val="22"/>
        </w:rPr>
      </w:pPr>
    </w:p>
    <w:p w:rsidR="00CB34F0" w:rsidRDefault="00CB34F0" w:rsidP="00CB34F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Prepared by,</w:t>
      </w:r>
    </w:p>
    <w:p w:rsidR="00CB34F0" w:rsidRDefault="00CB34F0" w:rsidP="00CB34F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Zhang Yu Zhe</w:t>
      </w:r>
    </w:p>
    <w:p w:rsidR="00CB34F0" w:rsidRDefault="00CB34F0" w:rsidP="00CB34F0">
      <w:pPr>
        <w:rPr>
          <w:rFonts w:ascii="Calibri" w:eastAsia="Calibri" w:hAnsi="Calibri" w:cs="Calibri"/>
          <w:sz w:val="22"/>
          <w:szCs w:val="22"/>
        </w:rPr>
      </w:pPr>
    </w:p>
    <w:p w:rsidR="00CB34F0" w:rsidRDefault="00CB34F0" w:rsidP="00CB34F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Vetted and edited by,</w:t>
      </w:r>
    </w:p>
    <w:p w:rsidR="00CB34F0" w:rsidRDefault="00CB34F0" w:rsidP="00CB34F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Gao Hai Long</w:t>
      </w:r>
    </w:p>
    <w:p w:rsidR="00CB34F0" w:rsidRDefault="00CB34F0" w:rsidP="00CB34F0"/>
    <w:p w:rsidR="00CB34F0" w:rsidRDefault="00CB34F0" w:rsidP="00CB34F0"/>
    <w:p w:rsidR="00CB34F0" w:rsidRDefault="00CB34F0" w:rsidP="00CB34F0"/>
    <w:p w:rsidR="00CB34F0" w:rsidRDefault="00CB34F0" w:rsidP="00CB34F0"/>
    <w:p w:rsidR="00CB34F0" w:rsidRDefault="00CB34F0" w:rsidP="00CB34F0"/>
    <w:p w:rsidR="00CB34F0" w:rsidRDefault="00CB34F0" w:rsidP="00CB34F0"/>
    <w:p w:rsidR="00CB34F0" w:rsidRDefault="00CB34F0" w:rsidP="00CB34F0"/>
    <w:p w:rsidR="00CB34F0" w:rsidRPr="00A270B0" w:rsidRDefault="00CB34F0" w:rsidP="00CB34F0">
      <w:pPr>
        <w:rPr>
          <w:rFonts w:eastAsiaTheme="minorEastAsia"/>
        </w:rPr>
      </w:pPr>
    </w:p>
    <w:p w:rsidR="00D9219B" w:rsidRDefault="00D9219B"/>
    <w:sectPr w:rsidR="00D92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C2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18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32A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5E91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4193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84C8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57"/>
    <w:rsid w:val="002A28DC"/>
    <w:rsid w:val="003D2806"/>
    <w:rsid w:val="004C6A0E"/>
    <w:rsid w:val="00856457"/>
    <w:rsid w:val="008A1602"/>
    <w:rsid w:val="00A53D55"/>
    <w:rsid w:val="00AA1D55"/>
    <w:rsid w:val="00B25B3D"/>
    <w:rsid w:val="00CB34F0"/>
    <w:rsid w:val="00D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A440"/>
  <w15:chartTrackingRefBased/>
  <w15:docId w15:val="{799FB7AB-BFCE-4594-B77F-9922D790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4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Fan -➹</dc:creator>
  <cp:keywords/>
  <dc:description/>
  <cp:lastModifiedBy>Yun Fan -➹</cp:lastModifiedBy>
  <cp:revision>5</cp:revision>
  <dcterms:created xsi:type="dcterms:W3CDTF">2017-11-06T13:35:00Z</dcterms:created>
  <dcterms:modified xsi:type="dcterms:W3CDTF">2018-01-29T07:10:00Z</dcterms:modified>
</cp:coreProperties>
</file>