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BBD70" w14:textId="454676B6" w:rsidR="003E2066" w:rsidRPr="00884770" w:rsidRDefault="00392A00" w:rsidP="00884770">
      <w:pPr>
        <w:pStyle w:val="Title"/>
        <w:rPr>
          <w:color w:val="7030A0"/>
          <w:lang w:val="en-US"/>
        </w:rPr>
      </w:pPr>
      <w:r>
        <w:rPr>
          <w:color w:val="7030A0"/>
          <w:lang w:val="en-US"/>
        </w:rPr>
        <w:t>Meeting Minutes</w:t>
      </w:r>
    </w:p>
    <w:p w14:paraId="36C937A6" w14:textId="3AB96592" w:rsidR="002A0D20" w:rsidRPr="00915902" w:rsidRDefault="002A0D20">
      <w:pPr>
        <w:rPr>
          <w:b/>
          <w:color w:val="7030A0"/>
          <w:sz w:val="32"/>
          <w:szCs w:val="32"/>
          <w:lang w:val="en-US"/>
        </w:rPr>
      </w:pPr>
      <w:r w:rsidRPr="00915902">
        <w:rPr>
          <w:b/>
          <w:color w:val="7030A0"/>
          <w:sz w:val="32"/>
          <w:szCs w:val="32"/>
          <w:lang w:val="en-US"/>
        </w:rPr>
        <w:t>Date:</w:t>
      </w:r>
      <w:r w:rsidR="007B590A" w:rsidRPr="00915902">
        <w:rPr>
          <w:b/>
          <w:color w:val="7030A0"/>
          <w:sz w:val="32"/>
          <w:szCs w:val="32"/>
          <w:lang w:val="en-US"/>
        </w:rPr>
        <w:t xml:space="preserve"> </w:t>
      </w:r>
      <w:r w:rsidR="00EC5554">
        <w:rPr>
          <w:color w:val="7030A0"/>
          <w:sz w:val="32"/>
          <w:szCs w:val="32"/>
          <w:lang w:val="en-US"/>
        </w:rPr>
        <w:t>5</w:t>
      </w:r>
      <w:r w:rsidR="00363D35" w:rsidRPr="00915902">
        <w:rPr>
          <w:color w:val="7030A0"/>
          <w:sz w:val="32"/>
          <w:szCs w:val="32"/>
          <w:vertAlign w:val="superscript"/>
          <w:lang w:val="en-US"/>
        </w:rPr>
        <w:t>th</w:t>
      </w:r>
      <w:r w:rsidR="00363D35" w:rsidRPr="00915902">
        <w:rPr>
          <w:color w:val="7030A0"/>
          <w:sz w:val="32"/>
          <w:szCs w:val="32"/>
          <w:lang w:val="en-US"/>
        </w:rPr>
        <w:t xml:space="preserve"> </w:t>
      </w:r>
      <w:r w:rsidR="00EC5554">
        <w:rPr>
          <w:color w:val="7030A0"/>
          <w:sz w:val="32"/>
          <w:szCs w:val="32"/>
          <w:lang w:val="en-US"/>
        </w:rPr>
        <w:t>April</w:t>
      </w:r>
      <w:r w:rsidR="00363D35" w:rsidRPr="00915902">
        <w:rPr>
          <w:color w:val="7030A0"/>
          <w:sz w:val="32"/>
          <w:szCs w:val="32"/>
          <w:lang w:val="en-US"/>
        </w:rPr>
        <w:t xml:space="preserve"> 201</w:t>
      </w:r>
      <w:r w:rsidR="00605766">
        <w:rPr>
          <w:color w:val="7030A0"/>
          <w:sz w:val="32"/>
          <w:szCs w:val="32"/>
          <w:lang w:val="en-US"/>
        </w:rPr>
        <w:t>8</w:t>
      </w:r>
    </w:p>
    <w:p w14:paraId="7495FAC6" w14:textId="6578D391" w:rsidR="00066226" w:rsidRPr="00915902" w:rsidRDefault="002A0D20">
      <w:pPr>
        <w:rPr>
          <w:b/>
          <w:color w:val="7030A0"/>
          <w:sz w:val="32"/>
          <w:szCs w:val="32"/>
          <w:lang w:val="en-US"/>
        </w:rPr>
      </w:pPr>
      <w:r w:rsidRPr="00915902">
        <w:rPr>
          <w:b/>
          <w:color w:val="7030A0"/>
          <w:sz w:val="32"/>
          <w:szCs w:val="32"/>
          <w:lang w:val="en-US"/>
        </w:rPr>
        <w:t xml:space="preserve">Time: </w:t>
      </w:r>
      <w:r w:rsidR="008D4547" w:rsidRPr="00915902">
        <w:rPr>
          <w:color w:val="7030A0"/>
          <w:sz w:val="32"/>
          <w:szCs w:val="32"/>
          <w:lang w:val="en-US"/>
        </w:rPr>
        <w:t>1</w:t>
      </w:r>
      <w:r w:rsidR="00AA6F08">
        <w:rPr>
          <w:color w:val="7030A0"/>
          <w:sz w:val="32"/>
          <w:szCs w:val="32"/>
          <w:lang w:val="en-US"/>
        </w:rPr>
        <w:t>8</w:t>
      </w:r>
      <w:r w:rsidR="008D4547" w:rsidRPr="00915902">
        <w:rPr>
          <w:color w:val="7030A0"/>
          <w:sz w:val="32"/>
          <w:szCs w:val="32"/>
          <w:lang w:val="en-US"/>
        </w:rPr>
        <w:t>00hrs</w:t>
      </w:r>
    </w:p>
    <w:p w14:paraId="16684EBC" w14:textId="77777777" w:rsidR="00524F1E" w:rsidRDefault="00524F1E">
      <w:pPr>
        <w:rPr>
          <w:b/>
          <w:color w:val="7030A0"/>
          <w:sz w:val="32"/>
          <w:szCs w:val="32"/>
          <w:lang w:val="en-US"/>
        </w:rPr>
      </w:pPr>
    </w:p>
    <w:p w14:paraId="21868066" w14:textId="0904C0E2" w:rsidR="00066226" w:rsidRPr="00915902" w:rsidRDefault="00A90358">
      <w:pPr>
        <w:rPr>
          <w:b/>
          <w:color w:val="7030A0"/>
          <w:sz w:val="32"/>
          <w:szCs w:val="32"/>
          <w:lang w:val="en-US"/>
        </w:rPr>
      </w:pPr>
      <w:r w:rsidRPr="00915902">
        <w:rPr>
          <w:b/>
          <w:color w:val="7030A0"/>
          <w:sz w:val="32"/>
          <w:szCs w:val="32"/>
          <w:lang w:val="en-US"/>
        </w:rPr>
        <w:t>Attendees</w:t>
      </w:r>
    </w:p>
    <w:p w14:paraId="4F788097" w14:textId="7456F651" w:rsidR="002E4506" w:rsidRDefault="006D2024" w:rsidP="00810EEA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proofErr w:type="gramStart"/>
      <w:r w:rsidRPr="00CE463A">
        <w:rPr>
          <w:lang w:val="en-US"/>
        </w:rPr>
        <w:t>A.Shafiq</w:t>
      </w:r>
      <w:proofErr w:type="spellEnd"/>
      <w:proofErr w:type="gramEnd"/>
      <w:r w:rsidRPr="00CE463A">
        <w:rPr>
          <w:lang w:val="en-US"/>
        </w:rPr>
        <w:t xml:space="preserve"> </w:t>
      </w:r>
      <w:proofErr w:type="spellStart"/>
      <w:r w:rsidRPr="00CE463A">
        <w:rPr>
          <w:lang w:val="en-US"/>
        </w:rPr>
        <w:t>Yussaini</w:t>
      </w:r>
      <w:proofErr w:type="spellEnd"/>
    </w:p>
    <w:p w14:paraId="473466BB" w14:textId="5A37A495" w:rsidR="005D7E92" w:rsidRPr="005349F1" w:rsidRDefault="005D7E92" w:rsidP="005349F1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B9302C">
        <w:rPr>
          <w:lang w:val="en-US"/>
        </w:rPr>
        <w:t>Edwin Peter</w:t>
      </w:r>
    </w:p>
    <w:p w14:paraId="36F54DF9" w14:textId="3D7CAFA6" w:rsidR="00C46F88" w:rsidRPr="002C05EB" w:rsidRDefault="00C46F88">
      <w:pPr>
        <w:rPr>
          <w:b/>
          <w:sz w:val="32"/>
          <w:lang w:val="en-US"/>
        </w:rPr>
      </w:pPr>
      <w:r w:rsidRPr="002C05EB">
        <w:rPr>
          <w:b/>
          <w:color w:val="7030A0"/>
          <w:sz w:val="32"/>
          <w:lang w:val="en-US"/>
        </w:rPr>
        <w:t>Absentees</w:t>
      </w:r>
    </w:p>
    <w:p w14:paraId="54EF263B" w14:textId="3B525751" w:rsidR="00524F1E" w:rsidRPr="009632A7" w:rsidRDefault="009632A7" w:rsidP="00BD036C">
      <w:pPr>
        <w:pStyle w:val="ListParagraph"/>
        <w:numPr>
          <w:ilvl w:val="0"/>
          <w:numId w:val="5"/>
        </w:numPr>
        <w:rPr>
          <w:b/>
          <w:lang w:val="en-US"/>
        </w:rPr>
      </w:pPr>
      <w:r>
        <w:rPr>
          <w:lang w:val="en-US"/>
        </w:rPr>
        <w:t>NA</w:t>
      </w:r>
    </w:p>
    <w:p w14:paraId="00422609" w14:textId="77777777" w:rsidR="000E694B" w:rsidRDefault="00F23541">
      <w:pPr>
        <w:rPr>
          <w:b/>
          <w:sz w:val="32"/>
          <w:szCs w:val="32"/>
          <w:u w:val="single"/>
          <w:lang w:val="en-US"/>
        </w:rPr>
      </w:pPr>
      <w:r w:rsidRPr="000E694B">
        <w:rPr>
          <w:b/>
          <w:color w:val="7030A0"/>
          <w:sz w:val="32"/>
          <w:szCs w:val="32"/>
          <w:u w:val="single"/>
          <w:lang w:val="en-US"/>
        </w:rPr>
        <w:t>Purpose of Meeting</w:t>
      </w:r>
    </w:p>
    <w:p w14:paraId="4372E952" w14:textId="1D058C5E" w:rsidR="00BB7A5F" w:rsidRPr="000E694B" w:rsidRDefault="00FE536C">
      <w:pPr>
        <w:rPr>
          <w:b/>
          <w:sz w:val="32"/>
          <w:szCs w:val="32"/>
          <w:u w:val="single"/>
          <w:lang w:val="en-US"/>
        </w:rPr>
      </w:pPr>
      <w:r>
        <w:rPr>
          <w:lang w:val="en-US"/>
        </w:rPr>
        <w:t>The</w:t>
      </w:r>
      <w:r w:rsidR="003523F8">
        <w:rPr>
          <w:lang w:val="en-US"/>
        </w:rPr>
        <w:t xml:space="preserve"> </w:t>
      </w:r>
      <w:r w:rsidR="007C0AAB">
        <w:rPr>
          <w:lang w:val="en-US"/>
        </w:rPr>
        <w:t>ninth</w:t>
      </w:r>
      <w:r w:rsidR="003523F8">
        <w:rPr>
          <w:lang w:val="en-US"/>
        </w:rPr>
        <w:t xml:space="preserve"> meeting</w:t>
      </w:r>
      <w:r w:rsidR="00027DF6">
        <w:rPr>
          <w:lang w:val="en-US"/>
        </w:rPr>
        <w:t xml:space="preserve"> </w:t>
      </w:r>
      <w:r w:rsidR="006C0C61">
        <w:rPr>
          <w:lang w:val="en-US"/>
        </w:rPr>
        <w:t xml:space="preserve">team meeting is used to review what the team needs to do based on our </w:t>
      </w:r>
      <w:proofErr w:type="gramStart"/>
      <w:r w:rsidR="006C0C61">
        <w:rPr>
          <w:lang w:val="en-US"/>
        </w:rPr>
        <w:t>supervisors</w:t>
      </w:r>
      <w:proofErr w:type="gramEnd"/>
      <w:r w:rsidR="006C0C61">
        <w:rPr>
          <w:lang w:val="en-US"/>
        </w:rPr>
        <w:t xml:space="preserve"> new comments</w:t>
      </w:r>
      <w:r w:rsidR="00095169">
        <w:rPr>
          <w:lang w:val="en-US"/>
        </w:rPr>
        <w:t>.</w:t>
      </w:r>
    </w:p>
    <w:p w14:paraId="44F17C81" w14:textId="77777777" w:rsidR="00524F1E" w:rsidRDefault="00524F1E">
      <w:pPr>
        <w:rPr>
          <w:b/>
          <w:color w:val="7030A0"/>
          <w:sz w:val="32"/>
          <w:szCs w:val="32"/>
          <w:lang w:val="en-US"/>
        </w:rPr>
      </w:pPr>
    </w:p>
    <w:p w14:paraId="0A6A93CF" w14:textId="759A8BC8" w:rsidR="002B319E" w:rsidRPr="00F270E4" w:rsidRDefault="00835CF1">
      <w:pPr>
        <w:rPr>
          <w:b/>
          <w:color w:val="7030A0"/>
          <w:sz w:val="32"/>
          <w:szCs w:val="32"/>
          <w:u w:val="single"/>
          <w:lang w:val="en-US"/>
        </w:rPr>
      </w:pPr>
      <w:r w:rsidRPr="00F270E4">
        <w:rPr>
          <w:b/>
          <w:color w:val="7030A0"/>
          <w:sz w:val="32"/>
          <w:szCs w:val="32"/>
          <w:u w:val="single"/>
          <w:lang w:val="en-US"/>
        </w:rPr>
        <w:t>Agenda</w:t>
      </w:r>
    </w:p>
    <w:tbl>
      <w:tblPr>
        <w:tblStyle w:val="TableGrid"/>
        <w:tblW w:w="9360" w:type="dxa"/>
        <w:tblInd w:w="-185" w:type="dxa"/>
        <w:tblLook w:val="04A0" w:firstRow="1" w:lastRow="0" w:firstColumn="1" w:lastColumn="0" w:noHBand="0" w:noVBand="1"/>
      </w:tblPr>
      <w:tblGrid>
        <w:gridCol w:w="698"/>
        <w:gridCol w:w="8662"/>
      </w:tblGrid>
      <w:tr w:rsidR="004D1EDC" w14:paraId="331BBFDB" w14:textId="3EDF722F" w:rsidTr="00F35D57">
        <w:tc>
          <w:tcPr>
            <w:tcW w:w="698" w:type="dxa"/>
            <w:shd w:val="clear" w:color="auto" w:fill="8EAADB" w:themeFill="accent1" w:themeFillTint="99"/>
          </w:tcPr>
          <w:p w14:paraId="2E3ECB1A" w14:textId="15A07264" w:rsidR="004D1EDC" w:rsidRPr="00F35D57" w:rsidRDefault="004D1EDC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8662" w:type="dxa"/>
            <w:shd w:val="clear" w:color="auto" w:fill="8EAADB" w:themeFill="accent1" w:themeFillTint="99"/>
          </w:tcPr>
          <w:p w14:paraId="3A02743F" w14:textId="7350C5FF" w:rsidR="004D1EDC" w:rsidRPr="00F35D57" w:rsidRDefault="004D1EDC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Description of Agenda</w:t>
            </w:r>
          </w:p>
        </w:tc>
      </w:tr>
      <w:tr w:rsidR="004D1EDC" w14:paraId="01EA7F6E" w14:textId="4826F551" w:rsidTr="004D1EDC">
        <w:tc>
          <w:tcPr>
            <w:tcW w:w="698" w:type="dxa"/>
          </w:tcPr>
          <w:p w14:paraId="4A9C0BDA" w14:textId="3364AADD" w:rsidR="004D1EDC" w:rsidRDefault="004D1ED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62" w:type="dxa"/>
          </w:tcPr>
          <w:p w14:paraId="5F7F751F" w14:textId="2CC7D69B" w:rsidR="004D1EDC" w:rsidRDefault="00936DD7">
            <w:pPr>
              <w:rPr>
                <w:lang w:val="en-US"/>
              </w:rPr>
            </w:pPr>
            <w:r>
              <w:rPr>
                <w:lang w:val="en-US"/>
              </w:rPr>
              <w:t>Decide on content needed for USDA research paper</w:t>
            </w:r>
          </w:p>
        </w:tc>
      </w:tr>
      <w:tr w:rsidR="00BE164D" w14:paraId="690B2C0C" w14:textId="77777777" w:rsidTr="004D1EDC">
        <w:tc>
          <w:tcPr>
            <w:tcW w:w="698" w:type="dxa"/>
          </w:tcPr>
          <w:p w14:paraId="704CBC58" w14:textId="6CA5AD36" w:rsidR="00BE164D" w:rsidRDefault="00BE164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662" w:type="dxa"/>
          </w:tcPr>
          <w:p w14:paraId="4AE25CB3" w14:textId="7417640D" w:rsidR="00BE164D" w:rsidRDefault="00923461">
            <w:pPr>
              <w:rPr>
                <w:lang w:val="en-US"/>
              </w:rPr>
            </w:pPr>
            <w:r>
              <w:rPr>
                <w:lang w:val="en-US"/>
              </w:rPr>
              <w:t>Discuss what the next key functions that we need to complete or debug</w:t>
            </w:r>
          </w:p>
        </w:tc>
      </w:tr>
      <w:tr w:rsidR="004D1EDC" w14:paraId="67A0981E" w14:textId="5E4FBB71" w:rsidTr="004D1EDC">
        <w:tc>
          <w:tcPr>
            <w:tcW w:w="698" w:type="dxa"/>
          </w:tcPr>
          <w:p w14:paraId="1C274EB1" w14:textId="421C5BEB" w:rsidR="004D1EDC" w:rsidRDefault="00BE164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662" w:type="dxa"/>
          </w:tcPr>
          <w:p w14:paraId="2B02AAD4" w14:textId="05CE26D4" w:rsidR="004D1EDC" w:rsidRDefault="004D1EDC">
            <w:pPr>
              <w:rPr>
                <w:lang w:val="en-US"/>
              </w:rPr>
            </w:pPr>
          </w:p>
        </w:tc>
      </w:tr>
      <w:tr w:rsidR="004D1EDC" w14:paraId="17F284FD" w14:textId="50C3A734" w:rsidTr="004D1EDC">
        <w:tc>
          <w:tcPr>
            <w:tcW w:w="698" w:type="dxa"/>
          </w:tcPr>
          <w:p w14:paraId="16F8A39F" w14:textId="5C525477" w:rsidR="004D1EDC" w:rsidRDefault="00BE164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662" w:type="dxa"/>
          </w:tcPr>
          <w:p w14:paraId="5BA9D3BE" w14:textId="7B31112B" w:rsidR="004D1EDC" w:rsidRDefault="004D1EDC">
            <w:pPr>
              <w:rPr>
                <w:lang w:val="en-US"/>
              </w:rPr>
            </w:pPr>
          </w:p>
        </w:tc>
      </w:tr>
      <w:tr w:rsidR="004D1EDC" w14:paraId="22A980D7" w14:textId="79846C99" w:rsidTr="004D1EDC">
        <w:tc>
          <w:tcPr>
            <w:tcW w:w="698" w:type="dxa"/>
          </w:tcPr>
          <w:p w14:paraId="4DE49C66" w14:textId="7D5FD139" w:rsidR="004D1EDC" w:rsidRDefault="00400E8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662" w:type="dxa"/>
          </w:tcPr>
          <w:p w14:paraId="5650E1A0" w14:textId="246CA3C6" w:rsidR="004D1EDC" w:rsidRDefault="004D1EDC">
            <w:pPr>
              <w:rPr>
                <w:lang w:val="en-US"/>
              </w:rPr>
            </w:pPr>
          </w:p>
        </w:tc>
      </w:tr>
    </w:tbl>
    <w:p w14:paraId="16801479" w14:textId="7D8F96B8" w:rsidR="00835CF1" w:rsidRDefault="00835CF1">
      <w:pPr>
        <w:rPr>
          <w:lang w:val="en-US"/>
        </w:rPr>
      </w:pPr>
    </w:p>
    <w:p w14:paraId="75A73AAE" w14:textId="77777777" w:rsidR="00DE3ED9" w:rsidRDefault="00DE3ED9" w:rsidP="00434724">
      <w:pPr>
        <w:rPr>
          <w:b/>
          <w:color w:val="7030A0"/>
          <w:sz w:val="32"/>
          <w:szCs w:val="32"/>
          <w:lang w:val="en-US"/>
        </w:rPr>
      </w:pPr>
    </w:p>
    <w:p w14:paraId="2271D677" w14:textId="7BE9E745" w:rsidR="006740CB" w:rsidRPr="00782166" w:rsidRDefault="00273EEC" w:rsidP="00570C66">
      <w:pPr>
        <w:rPr>
          <w:b/>
          <w:color w:val="7030A0"/>
          <w:sz w:val="32"/>
          <w:szCs w:val="32"/>
          <w:u w:val="single"/>
          <w:lang w:val="en-US"/>
        </w:rPr>
      </w:pPr>
      <w:r w:rsidRPr="00F84AEB">
        <w:rPr>
          <w:b/>
          <w:color w:val="7030A0"/>
          <w:sz w:val="32"/>
          <w:szCs w:val="32"/>
          <w:u w:val="single"/>
          <w:lang w:val="en-US"/>
        </w:rPr>
        <w:t>Questions to Raise</w:t>
      </w:r>
    </w:p>
    <w:p w14:paraId="17ACFDA7" w14:textId="13D97817" w:rsidR="00570C66" w:rsidRDefault="00570C66">
      <w:pPr>
        <w:rPr>
          <w:lang w:val="en-US"/>
        </w:rPr>
      </w:pPr>
      <w:r w:rsidRPr="00570C66">
        <w:rPr>
          <w:lang w:val="en-US"/>
        </w:rPr>
        <w:t>NIL</w:t>
      </w:r>
    </w:p>
    <w:p w14:paraId="18E0B7D7" w14:textId="7FF97065" w:rsidR="0007783A" w:rsidRDefault="0007783A">
      <w:pPr>
        <w:rPr>
          <w:lang w:val="en-US"/>
        </w:rPr>
      </w:pPr>
    </w:p>
    <w:p w14:paraId="1F59C2DD" w14:textId="77777777" w:rsidR="0007783A" w:rsidRPr="00782166" w:rsidRDefault="0007783A">
      <w:pPr>
        <w:rPr>
          <w:lang w:val="en-US"/>
        </w:rPr>
      </w:pPr>
    </w:p>
    <w:p w14:paraId="2D300333" w14:textId="4F700642" w:rsidR="002B319E" w:rsidRPr="00DE64B5" w:rsidRDefault="00491DDB">
      <w:pPr>
        <w:rPr>
          <w:b/>
          <w:color w:val="7030A0"/>
          <w:sz w:val="32"/>
          <w:szCs w:val="32"/>
          <w:u w:val="single"/>
          <w:lang w:val="en-US"/>
        </w:rPr>
      </w:pPr>
      <w:r w:rsidRPr="00DE64B5">
        <w:rPr>
          <w:b/>
          <w:color w:val="7030A0"/>
          <w:sz w:val="32"/>
          <w:szCs w:val="32"/>
          <w:u w:val="single"/>
          <w:lang w:val="en-US"/>
        </w:rPr>
        <w:lastRenderedPageBreak/>
        <w:t>Unfinished Business</w:t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720"/>
        <w:gridCol w:w="4590"/>
        <w:gridCol w:w="3960"/>
      </w:tblGrid>
      <w:tr w:rsidR="00E072BD" w14:paraId="15BF219E" w14:textId="77777777" w:rsidTr="00F35D57">
        <w:tc>
          <w:tcPr>
            <w:tcW w:w="720" w:type="dxa"/>
            <w:shd w:val="clear" w:color="auto" w:fill="8EAADB" w:themeFill="accent1" w:themeFillTint="99"/>
          </w:tcPr>
          <w:p w14:paraId="33766DFB" w14:textId="77777777" w:rsidR="00E072BD" w:rsidRPr="00F35D57" w:rsidRDefault="00E072B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4590" w:type="dxa"/>
            <w:shd w:val="clear" w:color="auto" w:fill="8EAADB" w:themeFill="accent1" w:themeFillTint="99"/>
          </w:tcPr>
          <w:p w14:paraId="6165F6D8" w14:textId="4A48C51E" w:rsidR="00E072BD" w:rsidRPr="00F35D57" w:rsidRDefault="00E072B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Description</w:t>
            </w:r>
          </w:p>
        </w:tc>
        <w:tc>
          <w:tcPr>
            <w:tcW w:w="3960" w:type="dxa"/>
            <w:shd w:val="clear" w:color="auto" w:fill="8EAADB" w:themeFill="accent1" w:themeFillTint="99"/>
          </w:tcPr>
          <w:p w14:paraId="1FBBB34F" w14:textId="77777777" w:rsidR="00E072BD" w:rsidRPr="00F35D57" w:rsidRDefault="00E072B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Remarks</w:t>
            </w:r>
          </w:p>
        </w:tc>
      </w:tr>
      <w:tr w:rsidR="00E072BD" w14:paraId="0AE0BD3D" w14:textId="77777777" w:rsidTr="00581165">
        <w:tc>
          <w:tcPr>
            <w:tcW w:w="720" w:type="dxa"/>
          </w:tcPr>
          <w:p w14:paraId="607961FE" w14:textId="04CEE01E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2BB144EF" w14:textId="6DBFF539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4AAE61BC" w14:textId="3C9EB871" w:rsidR="00E072BD" w:rsidRDefault="00E072BD" w:rsidP="0089736B">
            <w:pPr>
              <w:rPr>
                <w:lang w:val="en-US"/>
              </w:rPr>
            </w:pPr>
          </w:p>
        </w:tc>
      </w:tr>
      <w:tr w:rsidR="00E072BD" w14:paraId="59C59BC3" w14:textId="77777777" w:rsidTr="00581165">
        <w:tc>
          <w:tcPr>
            <w:tcW w:w="720" w:type="dxa"/>
          </w:tcPr>
          <w:p w14:paraId="6AC87B9D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283B278E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00692D42" w14:textId="77777777" w:rsidR="00E072BD" w:rsidRDefault="00E072BD" w:rsidP="0089736B">
            <w:pPr>
              <w:rPr>
                <w:lang w:val="en-US"/>
              </w:rPr>
            </w:pPr>
          </w:p>
        </w:tc>
      </w:tr>
      <w:tr w:rsidR="00E072BD" w14:paraId="50BC35C8" w14:textId="77777777" w:rsidTr="00581165">
        <w:tc>
          <w:tcPr>
            <w:tcW w:w="720" w:type="dxa"/>
          </w:tcPr>
          <w:p w14:paraId="0CF57C5B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4590" w:type="dxa"/>
          </w:tcPr>
          <w:p w14:paraId="40B073D8" w14:textId="77777777" w:rsidR="00E072BD" w:rsidRDefault="00E072B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4C58F591" w14:textId="77777777" w:rsidR="00E072BD" w:rsidRDefault="00E072BD" w:rsidP="0089736B">
            <w:pPr>
              <w:rPr>
                <w:lang w:val="en-US"/>
              </w:rPr>
            </w:pPr>
          </w:p>
        </w:tc>
      </w:tr>
    </w:tbl>
    <w:p w14:paraId="22662D9E" w14:textId="77777777" w:rsidR="003C695D" w:rsidRDefault="003C695D">
      <w:pPr>
        <w:rPr>
          <w:lang w:val="en-US"/>
        </w:rPr>
      </w:pPr>
    </w:p>
    <w:p w14:paraId="612D1F60" w14:textId="200C4A28" w:rsidR="00014B44" w:rsidRPr="00930C51" w:rsidRDefault="00982CB8">
      <w:pPr>
        <w:rPr>
          <w:b/>
          <w:color w:val="7030A0"/>
          <w:sz w:val="32"/>
          <w:u w:val="single"/>
          <w:lang w:val="en-US"/>
        </w:rPr>
      </w:pPr>
      <w:r>
        <w:rPr>
          <w:b/>
          <w:color w:val="7030A0"/>
          <w:sz w:val="32"/>
          <w:u w:val="single"/>
          <w:lang w:val="en-US"/>
        </w:rPr>
        <w:t>Notes taken</w:t>
      </w:r>
      <w:r w:rsidR="00E7397B">
        <w:rPr>
          <w:b/>
          <w:color w:val="7030A0"/>
          <w:sz w:val="32"/>
          <w:u w:val="single"/>
          <w:lang w:val="en-US"/>
        </w:rPr>
        <w:t xml:space="preserve"> during meeting</w:t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720"/>
        <w:gridCol w:w="4590"/>
        <w:gridCol w:w="3960"/>
      </w:tblGrid>
      <w:tr w:rsidR="002413FD" w14:paraId="5479CA92" w14:textId="77777777" w:rsidTr="00F35D57">
        <w:tc>
          <w:tcPr>
            <w:tcW w:w="720" w:type="dxa"/>
            <w:shd w:val="clear" w:color="auto" w:fill="8EAADB" w:themeFill="accent1" w:themeFillTint="99"/>
          </w:tcPr>
          <w:p w14:paraId="297E2D57" w14:textId="77777777" w:rsidR="002413FD" w:rsidRPr="00F35D57" w:rsidRDefault="002413F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4590" w:type="dxa"/>
            <w:shd w:val="clear" w:color="auto" w:fill="8EAADB" w:themeFill="accent1" w:themeFillTint="99"/>
          </w:tcPr>
          <w:p w14:paraId="689E371F" w14:textId="56BDC9AC" w:rsidR="002413FD" w:rsidRPr="00F35D57" w:rsidRDefault="002413F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Description</w:t>
            </w:r>
          </w:p>
        </w:tc>
        <w:tc>
          <w:tcPr>
            <w:tcW w:w="3960" w:type="dxa"/>
            <w:shd w:val="clear" w:color="auto" w:fill="8EAADB" w:themeFill="accent1" w:themeFillTint="99"/>
          </w:tcPr>
          <w:p w14:paraId="18B59C45" w14:textId="77777777" w:rsidR="002413FD" w:rsidRPr="00F35D57" w:rsidRDefault="002413FD" w:rsidP="0089736B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Remarks</w:t>
            </w:r>
          </w:p>
        </w:tc>
      </w:tr>
      <w:tr w:rsidR="002413FD" w14:paraId="7B5C9C28" w14:textId="77777777" w:rsidTr="002413FD">
        <w:tc>
          <w:tcPr>
            <w:tcW w:w="720" w:type="dxa"/>
          </w:tcPr>
          <w:p w14:paraId="5F5D142F" w14:textId="1EFB82CD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0" w:type="dxa"/>
          </w:tcPr>
          <w:p w14:paraId="10DC446A" w14:textId="5F971FE5" w:rsidR="00E07369" w:rsidRDefault="00652CA6" w:rsidP="0089736B">
            <w:pPr>
              <w:rPr>
                <w:lang w:val="en-US"/>
              </w:rPr>
            </w:pPr>
            <w:r>
              <w:rPr>
                <w:lang w:val="en-US"/>
              </w:rPr>
              <w:t>The team first needed to discuss and review how they want to visualize their data.</w:t>
            </w:r>
            <w:r w:rsidR="00ED20DF">
              <w:rPr>
                <w:lang w:val="en-US"/>
              </w:rPr>
              <w:t xml:space="preserve"> Once we have decided, we then </w:t>
            </w:r>
            <w:proofErr w:type="gramStart"/>
            <w:r w:rsidR="00ED20DF">
              <w:rPr>
                <w:lang w:val="en-US"/>
              </w:rPr>
              <w:t>looked into</w:t>
            </w:r>
            <w:proofErr w:type="gramEnd"/>
            <w:r w:rsidR="00ED20DF">
              <w:rPr>
                <w:lang w:val="en-US"/>
              </w:rPr>
              <w:t xml:space="preserve"> the relevant database</w:t>
            </w:r>
            <w:r w:rsidR="001D227A">
              <w:rPr>
                <w:lang w:val="en-US"/>
              </w:rPr>
              <w:t>s</w:t>
            </w:r>
            <w:r w:rsidR="00ED20DF">
              <w:rPr>
                <w:lang w:val="en-US"/>
              </w:rPr>
              <w:t xml:space="preserve"> which we needed depending on the visualization that we wished to include into our web application.</w:t>
            </w:r>
          </w:p>
        </w:tc>
        <w:tc>
          <w:tcPr>
            <w:tcW w:w="3960" w:type="dxa"/>
          </w:tcPr>
          <w:p w14:paraId="6D395B37" w14:textId="76D900EB" w:rsidR="002413FD" w:rsidRDefault="002413FD" w:rsidP="0089736B">
            <w:pPr>
              <w:rPr>
                <w:lang w:val="en-US"/>
              </w:rPr>
            </w:pPr>
          </w:p>
        </w:tc>
      </w:tr>
      <w:tr w:rsidR="002413FD" w14:paraId="0BF3A171" w14:textId="77777777" w:rsidTr="002413FD">
        <w:tc>
          <w:tcPr>
            <w:tcW w:w="720" w:type="dxa"/>
          </w:tcPr>
          <w:p w14:paraId="2ADF984E" w14:textId="75A5C950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90" w:type="dxa"/>
          </w:tcPr>
          <w:p w14:paraId="5EE29FDB" w14:textId="5C18E45B" w:rsidR="002413FD" w:rsidRDefault="00F13D43" w:rsidP="0089736B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Finally</w:t>
            </w:r>
            <w:proofErr w:type="gramEnd"/>
            <w:r>
              <w:rPr>
                <w:lang w:val="en-US"/>
              </w:rPr>
              <w:t xml:space="preserve"> the team decided on the contents we want to include for our USDA paper, we decided to focus on explaining why there is a need to create a database as well as a workflow diagram. In addition, from our supervisor’s comments, we also decided to include key code snippets which help to enable our web application into our USDA research paper.</w:t>
            </w:r>
            <w:bookmarkStart w:id="0" w:name="_GoBack"/>
            <w:bookmarkEnd w:id="0"/>
          </w:p>
        </w:tc>
        <w:tc>
          <w:tcPr>
            <w:tcW w:w="3960" w:type="dxa"/>
          </w:tcPr>
          <w:p w14:paraId="371B8540" w14:textId="3E696F71" w:rsidR="002413FD" w:rsidRDefault="002413FD" w:rsidP="0089736B">
            <w:pPr>
              <w:rPr>
                <w:lang w:val="en-US"/>
              </w:rPr>
            </w:pPr>
          </w:p>
        </w:tc>
      </w:tr>
      <w:tr w:rsidR="002413FD" w14:paraId="59D0697B" w14:textId="77777777" w:rsidTr="002413FD">
        <w:tc>
          <w:tcPr>
            <w:tcW w:w="720" w:type="dxa"/>
          </w:tcPr>
          <w:p w14:paraId="1C851184" w14:textId="742901E3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90" w:type="dxa"/>
          </w:tcPr>
          <w:p w14:paraId="37FDC7E6" w14:textId="05EF8576" w:rsidR="00B2713E" w:rsidRPr="00B2713E" w:rsidRDefault="00B2713E" w:rsidP="00B2713E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1DEA9F51" w14:textId="02E21DF8" w:rsidR="00171428" w:rsidRDefault="00171428" w:rsidP="0089736B">
            <w:pPr>
              <w:rPr>
                <w:lang w:val="en-US"/>
              </w:rPr>
            </w:pPr>
          </w:p>
        </w:tc>
      </w:tr>
      <w:tr w:rsidR="002413FD" w14:paraId="56821370" w14:textId="77777777" w:rsidTr="002413FD">
        <w:tc>
          <w:tcPr>
            <w:tcW w:w="720" w:type="dxa"/>
          </w:tcPr>
          <w:p w14:paraId="2B6B6F9F" w14:textId="62B1F677" w:rsidR="002413FD" w:rsidRDefault="002413FD" w:rsidP="0089736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90" w:type="dxa"/>
          </w:tcPr>
          <w:p w14:paraId="53A5FBBB" w14:textId="36146257" w:rsidR="002413FD" w:rsidRDefault="002413F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21B70E07" w14:textId="5568F25F" w:rsidR="002413FD" w:rsidRDefault="002413FD" w:rsidP="0089736B">
            <w:pPr>
              <w:rPr>
                <w:lang w:val="en-US"/>
              </w:rPr>
            </w:pPr>
          </w:p>
        </w:tc>
      </w:tr>
      <w:tr w:rsidR="002413FD" w14:paraId="29F8887E" w14:textId="77777777" w:rsidTr="002413FD">
        <w:tc>
          <w:tcPr>
            <w:tcW w:w="720" w:type="dxa"/>
          </w:tcPr>
          <w:p w14:paraId="57309EA8" w14:textId="66C10687" w:rsidR="002413FD" w:rsidRDefault="00262454" w:rsidP="0089736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90" w:type="dxa"/>
          </w:tcPr>
          <w:p w14:paraId="7F436D3E" w14:textId="15615F09" w:rsidR="002413FD" w:rsidRDefault="002413FD" w:rsidP="0089736B">
            <w:pPr>
              <w:rPr>
                <w:lang w:val="en-US"/>
              </w:rPr>
            </w:pPr>
          </w:p>
        </w:tc>
        <w:tc>
          <w:tcPr>
            <w:tcW w:w="3960" w:type="dxa"/>
          </w:tcPr>
          <w:p w14:paraId="58C2D809" w14:textId="36271BC7" w:rsidR="002413FD" w:rsidRDefault="002413FD" w:rsidP="0089736B">
            <w:pPr>
              <w:rPr>
                <w:lang w:val="en-US"/>
              </w:rPr>
            </w:pPr>
          </w:p>
        </w:tc>
      </w:tr>
    </w:tbl>
    <w:p w14:paraId="168CD976" w14:textId="77777777" w:rsidR="00215F2C" w:rsidRDefault="00215F2C">
      <w:pPr>
        <w:rPr>
          <w:lang w:val="en-US"/>
        </w:rPr>
      </w:pPr>
    </w:p>
    <w:p w14:paraId="1446CE2C" w14:textId="5E5E8546" w:rsidR="00502EC9" w:rsidRPr="00746702" w:rsidRDefault="003C031D">
      <w:pPr>
        <w:rPr>
          <w:b/>
          <w:color w:val="7030A0"/>
          <w:sz w:val="32"/>
          <w:u w:val="single"/>
          <w:lang w:val="en-US"/>
        </w:rPr>
      </w:pPr>
      <w:r w:rsidRPr="00746702">
        <w:rPr>
          <w:b/>
          <w:color w:val="7030A0"/>
          <w:sz w:val="32"/>
          <w:u w:val="single"/>
          <w:lang w:val="en-US"/>
        </w:rPr>
        <w:t>New Task</w:t>
      </w:r>
      <w:r w:rsidR="00EE6DC8" w:rsidRPr="00746702">
        <w:rPr>
          <w:b/>
          <w:color w:val="7030A0"/>
          <w:sz w:val="32"/>
          <w:u w:val="single"/>
          <w:lang w:val="en-US"/>
        </w:rPr>
        <w:t>s</w:t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720"/>
        <w:gridCol w:w="4590"/>
        <w:gridCol w:w="2520"/>
        <w:gridCol w:w="1440"/>
      </w:tblGrid>
      <w:tr w:rsidR="00A659AE" w14:paraId="47433476" w14:textId="77777777" w:rsidTr="00F35D57">
        <w:tc>
          <w:tcPr>
            <w:tcW w:w="720" w:type="dxa"/>
            <w:shd w:val="clear" w:color="auto" w:fill="8EAADB" w:themeFill="accent1" w:themeFillTint="99"/>
          </w:tcPr>
          <w:p w14:paraId="58B6555C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No</w:t>
            </w:r>
          </w:p>
        </w:tc>
        <w:tc>
          <w:tcPr>
            <w:tcW w:w="4590" w:type="dxa"/>
            <w:shd w:val="clear" w:color="auto" w:fill="8EAADB" w:themeFill="accent1" w:themeFillTint="99"/>
          </w:tcPr>
          <w:p w14:paraId="65F57E4D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Task Description</w:t>
            </w:r>
          </w:p>
        </w:tc>
        <w:tc>
          <w:tcPr>
            <w:tcW w:w="2520" w:type="dxa"/>
            <w:shd w:val="clear" w:color="auto" w:fill="8EAADB" w:themeFill="accent1" w:themeFillTint="99"/>
          </w:tcPr>
          <w:p w14:paraId="645C8A3C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Allocated To</w:t>
            </w:r>
          </w:p>
        </w:tc>
        <w:tc>
          <w:tcPr>
            <w:tcW w:w="1440" w:type="dxa"/>
            <w:shd w:val="clear" w:color="auto" w:fill="8EAADB" w:themeFill="accent1" w:themeFillTint="99"/>
          </w:tcPr>
          <w:p w14:paraId="4D300BD8" w14:textId="77777777" w:rsidR="00A659AE" w:rsidRPr="00F35D57" w:rsidRDefault="00A659AE" w:rsidP="00F35A43">
            <w:pPr>
              <w:rPr>
                <w:sz w:val="24"/>
                <w:lang w:val="en-US"/>
              </w:rPr>
            </w:pPr>
            <w:r w:rsidRPr="00F35D57">
              <w:rPr>
                <w:sz w:val="24"/>
                <w:lang w:val="en-US"/>
              </w:rPr>
              <w:t>Due Date</w:t>
            </w:r>
          </w:p>
        </w:tc>
      </w:tr>
      <w:tr w:rsidR="00A659AE" w14:paraId="2C96694C" w14:textId="77777777" w:rsidTr="00A659AE">
        <w:tc>
          <w:tcPr>
            <w:tcW w:w="720" w:type="dxa"/>
          </w:tcPr>
          <w:p w14:paraId="78406848" w14:textId="77777777" w:rsidR="00A659AE" w:rsidRDefault="00A659AE" w:rsidP="00F35A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90" w:type="dxa"/>
          </w:tcPr>
          <w:p w14:paraId="59ED950E" w14:textId="2B4CAA87" w:rsidR="00A659AE" w:rsidRDefault="006C75E2" w:rsidP="00F35A43">
            <w:pPr>
              <w:rPr>
                <w:lang w:val="en-US"/>
              </w:rPr>
            </w:pPr>
            <w:r>
              <w:rPr>
                <w:lang w:val="en-US"/>
              </w:rPr>
              <w:t>Debug MBA</w:t>
            </w:r>
            <w:r w:rsidR="0062328E">
              <w:rPr>
                <w:lang w:val="en-US"/>
              </w:rPr>
              <w:t xml:space="preserve"> and some data manipulation functions</w:t>
            </w:r>
          </w:p>
        </w:tc>
        <w:tc>
          <w:tcPr>
            <w:tcW w:w="2520" w:type="dxa"/>
          </w:tcPr>
          <w:p w14:paraId="56F8270B" w14:textId="53CD8568" w:rsidR="00A659AE" w:rsidRDefault="003510E5" w:rsidP="00F35A43">
            <w:pPr>
              <w:rPr>
                <w:lang w:val="en-US"/>
              </w:rPr>
            </w:pPr>
            <w:r>
              <w:rPr>
                <w:lang w:val="en-US"/>
              </w:rPr>
              <w:t>Shafiq, Edwin</w:t>
            </w:r>
          </w:p>
        </w:tc>
        <w:tc>
          <w:tcPr>
            <w:tcW w:w="1440" w:type="dxa"/>
          </w:tcPr>
          <w:p w14:paraId="08FEA897" w14:textId="595129BD" w:rsidR="00A659AE" w:rsidRDefault="00EA1C7B" w:rsidP="00F35A4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D7792A" w:rsidRPr="00D7792A">
              <w:rPr>
                <w:vertAlign w:val="superscript"/>
                <w:lang w:val="en-US"/>
              </w:rPr>
              <w:t>th</w:t>
            </w:r>
            <w:r w:rsidR="00D7792A">
              <w:rPr>
                <w:lang w:val="en-US"/>
              </w:rPr>
              <w:t xml:space="preserve"> </w:t>
            </w:r>
            <w:r>
              <w:rPr>
                <w:lang w:val="en-US"/>
              </w:rPr>
              <w:t>April</w:t>
            </w:r>
            <w:r w:rsidR="00C70559">
              <w:rPr>
                <w:lang w:val="en-US"/>
              </w:rPr>
              <w:t xml:space="preserve"> </w:t>
            </w:r>
            <w:r w:rsidR="00D7792A">
              <w:rPr>
                <w:lang w:val="en-US"/>
              </w:rPr>
              <w:t>2018</w:t>
            </w:r>
          </w:p>
        </w:tc>
      </w:tr>
      <w:tr w:rsidR="00A659AE" w14:paraId="00FF4108" w14:textId="77777777" w:rsidTr="00A659AE">
        <w:tc>
          <w:tcPr>
            <w:tcW w:w="720" w:type="dxa"/>
          </w:tcPr>
          <w:p w14:paraId="2152442E" w14:textId="77777777" w:rsidR="00A659AE" w:rsidRDefault="00A659AE" w:rsidP="00F35A4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90" w:type="dxa"/>
          </w:tcPr>
          <w:p w14:paraId="6C0E5BB2" w14:textId="3375DD7A" w:rsidR="00A659AE" w:rsidRDefault="007B4C79" w:rsidP="00F35A43">
            <w:pPr>
              <w:rPr>
                <w:lang w:val="en-US"/>
              </w:rPr>
            </w:pPr>
            <w:r>
              <w:rPr>
                <w:lang w:val="en-US"/>
              </w:rPr>
              <w:t>Finish USDA Poster</w:t>
            </w:r>
          </w:p>
        </w:tc>
        <w:tc>
          <w:tcPr>
            <w:tcW w:w="2520" w:type="dxa"/>
          </w:tcPr>
          <w:p w14:paraId="2E0D6E01" w14:textId="0230F722" w:rsidR="00A659AE" w:rsidRDefault="00DD147F" w:rsidP="00F35A43">
            <w:pPr>
              <w:rPr>
                <w:lang w:val="en-US"/>
              </w:rPr>
            </w:pPr>
            <w:r>
              <w:rPr>
                <w:lang w:val="en-US"/>
              </w:rPr>
              <w:t>Shafiq</w:t>
            </w:r>
            <w:r w:rsidR="008C7FB8">
              <w:rPr>
                <w:lang w:val="en-US"/>
              </w:rPr>
              <w:t>, Edwin</w:t>
            </w:r>
          </w:p>
        </w:tc>
        <w:tc>
          <w:tcPr>
            <w:tcW w:w="1440" w:type="dxa"/>
          </w:tcPr>
          <w:p w14:paraId="5441F274" w14:textId="76EACBD5" w:rsidR="00A659AE" w:rsidRDefault="00C70559" w:rsidP="00F35A4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7792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April 2018</w:t>
            </w:r>
          </w:p>
        </w:tc>
      </w:tr>
      <w:tr w:rsidR="00A659AE" w14:paraId="5BDF948A" w14:textId="77777777" w:rsidTr="00A659AE">
        <w:tc>
          <w:tcPr>
            <w:tcW w:w="720" w:type="dxa"/>
          </w:tcPr>
          <w:p w14:paraId="5B6E912B" w14:textId="77777777" w:rsidR="00A659AE" w:rsidRDefault="00A659AE" w:rsidP="00F35A4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90" w:type="dxa"/>
          </w:tcPr>
          <w:p w14:paraId="3BC4007B" w14:textId="1F8142CD" w:rsidR="00A659AE" w:rsidRDefault="007B4C79" w:rsidP="00F35A43">
            <w:pPr>
              <w:rPr>
                <w:lang w:val="en-US"/>
              </w:rPr>
            </w:pPr>
            <w:r>
              <w:rPr>
                <w:lang w:val="en-US"/>
              </w:rPr>
              <w:t>Review USDA research paper for submission</w:t>
            </w:r>
          </w:p>
        </w:tc>
        <w:tc>
          <w:tcPr>
            <w:tcW w:w="2520" w:type="dxa"/>
          </w:tcPr>
          <w:p w14:paraId="3851CE0A" w14:textId="344BBDA2" w:rsidR="00A659AE" w:rsidRDefault="00941518" w:rsidP="00F35A43">
            <w:pPr>
              <w:rPr>
                <w:lang w:val="en-US"/>
              </w:rPr>
            </w:pPr>
            <w:r>
              <w:rPr>
                <w:lang w:val="en-US"/>
              </w:rPr>
              <w:t>Shafiq, Edwin</w:t>
            </w:r>
          </w:p>
        </w:tc>
        <w:tc>
          <w:tcPr>
            <w:tcW w:w="1440" w:type="dxa"/>
          </w:tcPr>
          <w:p w14:paraId="355A14E0" w14:textId="289A9574" w:rsidR="00A659AE" w:rsidRDefault="00C70559" w:rsidP="00F35A4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7792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April 2018</w:t>
            </w:r>
          </w:p>
        </w:tc>
      </w:tr>
      <w:tr w:rsidR="00A659AE" w14:paraId="15BF9DA2" w14:textId="77777777" w:rsidTr="00A659AE">
        <w:tc>
          <w:tcPr>
            <w:tcW w:w="720" w:type="dxa"/>
          </w:tcPr>
          <w:p w14:paraId="2B5250B2" w14:textId="1E281004" w:rsidR="00A659AE" w:rsidRDefault="00AA7D4B" w:rsidP="00F35A4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90" w:type="dxa"/>
          </w:tcPr>
          <w:p w14:paraId="0FEE78FC" w14:textId="778A3F11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2520" w:type="dxa"/>
          </w:tcPr>
          <w:p w14:paraId="1425FC3E" w14:textId="142200ED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104A843C" w14:textId="01AE3B35" w:rsidR="00A659AE" w:rsidRDefault="00A659AE" w:rsidP="00F35A43">
            <w:pPr>
              <w:rPr>
                <w:lang w:val="en-US"/>
              </w:rPr>
            </w:pPr>
          </w:p>
        </w:tc>
      </w:tr>
      <w:tr w:rsidR="00A659AE" w14:paraId="2038CC88" w14:textId="77777777" w:rsidTr="00A659AE">
        <w:tc>
          <w:tcPr>
            <w:tcW w:w="720" w:type="dxa"/>
          </w:tcPr>
          <w:p w14:paraId="730F0D4A" w14:textId="01FB306A" w:rsidR="00A659AE" w:rsidRDefault="00AA7D4B" w:rsidP="00F35A4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90" w:type="dxa"/>
          </w:tcPr>
          <w:p w14:paraId="237DCDFD" w14:textId="77777777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2520" w:type="dxa"/>
          </w:tcPr>
          <w:p w14:paraId="34F67715" w14:textId="77777777" w:rsidR="00A659AE" w:rsidRDefault="00A659AE" w:rsidP="00F35A43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6E43203E" w14:textId="77777777" w:rsidR="00A659AE" w:rsidRDefault="00A659AE" w:rsidP="00F35A43">
            <w:pPr>
              <w:rPr>
                <w:lang w:val="en-US"/>
              </w:rPr>
            </w:pPr>
          </w:p>
        </w:tc>
      </w:tr>
    </w:tbl>
    <w:p w14:paraId="624C77D3" w14:textId="2A9DBAE9" w:rsidR="002A5CD6" w:rsidRDefault="002A5CD6">
      <w:pPr>
        <w:rPr>
          <w:lang w:val="en-US"/>
        </w:rPr>
      </w:pPr>
    </w:p>
    <w:p w14:paraId="196630B8" w14:textId="77777777" w:rsidR="00474E62" w:rsidRPr="00BB2B85" w:rsidRDefault="00474E62">
      <w:pPr>
        <w:rPr>
          <w:lang w:val="en-US"/>
        </w:rPr>
      </w:pPr>
    </w:p>
    <w:sectPr w:rsidR="00474E62" w:rsidRPr="00BB2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479"/>
    <w:multiLevelType w:val="hybridMultilevel"/>
    <w:tmpl w:val="4272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4C9B"/>
    <w:multiLevelType w:val="hybridMultilevel"/>
    <w:tmpl w:val="ADA04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1753"/>
    <w:multiLevelType w:val="hybridMultilevel"/>
    <w:tmpl w:val="8092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B1D37"/>
    <w:multiLevelType w:val="hybridMultilevel"/>
    <w:tmpl w:val="4858C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60CA2"/>
    <w:multiLevelType w:val="hybridMultilevel"/>
    <w:tmpl w:val="B2A85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44B27"/>
    <w:multiLevelType w:val="hybridMultilevel"/>
    <w:tmpl w:val="A2CA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95FEE"/>
    <w:multiLevelType w:val="hybridMultilevel"/>
    <w:tmpl w:val="1B76E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AE"/>
    <w:rsid w:val="00014B44"/>
    <w:rsid w:val="00014C38"/>
    <w:rsid w:val="000176F1"/>
    <w:rsid w:val="00027DF6"/>
    <w:rsid w:val="000303AA"/>
    <w:rsid w:val="00031779"/>
    <w:rsid w:val="00032662"/>
    <w:rsid w:val="0004107A"/>
    <w:rsid w:val="000605C4"/>
    <w:rsid w:val="00062E36"/>
    <w:rsid w:val="00066226"/>
    <w:rsid w:val="000764D2"/>
    <w:rsid w:val="0007783A"/>
    <w:rsid w:val="00095169"/>
    <w:rsid w:val="000A68A8"/>
    <w:rsid w:val="000B10DB"/>
    <w:rsid w:val="000B44D9"/>
    <w:rsid w:val="000B6863"/>
    <w:rsid w:val="000E2B10"/>
    <w:rsid w:val="000E694B"/>
    <w:rsid w:val="001153AA"/>
    <w:rsid w:val="00116888"/>
    <w:rsid w:val="00116F1C"/>
    <w:rsid w:val="001468F2"/>
    <w:rsid w:val="0016222B"/>
    <w:rsid w:val="0016692F"/>
    <w:rsid w:val="00171428"/>
    <w:rsid w:val="00191F49"/>
    <w:rsid w:val="001C3073"/>
    <w:rsid w:val="001D227A"/>
    <w:rsid w:val="001D3A5B"/>
    <w:rsid w:val="001E1385"/>
    <w:rsid w:val="001F5B5D"/>
    <w:rsid w:val="001F75A3"/>
    <w:rsid w:val="0020114B"/>
    <w:rsid w:val="002014B8"/>
    <w:rsid w:val="00213993"/>
    <w:rsid w:val="00215F2C"/>
    <w:rsid w:val="0022772E"/>
    <w:rsid w:val="002413FD"/>
    <w:rsid w:val="00253664"/>
    <w:rsid w:val="00257E36"/>
    <w:rsid w:val="00262454"/>
    <w:rsid w:val="00271F53"/>
    <w:rsid w:val="00273EEC"/>
    <w:rsid w:val="0029404D"/>
    <w:rsid w:val="002A0AF1"/>
    <w:rsid w:val="002A0D20"/>
    <w:rsid w:val="002A3F69"/>
    <w:rsid w:val="002A5CD6"/>
    <w:rsid w:val="002B319E"/>
    <w:rsid w:val="002C05EB"/>
    <w:rsid w:val="002E4506"/>
    <w:rsid w:val="002F1617"/>
    <w:rsid w:val="00310371"/>
    <w:rsid w:val="00342297"/>
    <w:rsid w:val="003448B9"/>
    <w:rsid w:val="003510E5"/>
    <w:rsid w:val="003523F8"/>
    <w:rsid w:val="00361EEE"/>
    <w:rsid w:val="00363D35"/>
    <w:rsid w:val="00392A00"/>
    <w:rsid w:val="0039734A"/>
    <w:rsid w:val="003B2993"/>
    <w:rsid w:val="003B3B65"/>
    <w:rsid w:val="003C031D"/>
    <w:rsid w:val="003C10A6"/>
    <w:rsid w:val="003C695D"/>
    <w:rsid w:val="003D646F"/>
    <w:rsid w:val="003E2066"/>
    <w:rsid w:val="003F2758"/>
    <w:rsid w:val="00400E87"/>
    <w:rsid w:val="0040480A"/>
    <w:rsid w:val="00412E7F"/>
    <w:rsid w:val="00430A3F"/>
    <w:rsid w:val="00434724"/>
    <w:rsid w:val="004369E0"/>
    <w:rsid w:val="004635AC"/>
    <w:rsid w:val="0047063F"/>
    <w:rsid w:val="00471328"/>
    <w:rsid w:val="00474E62"/>
    <w:rsid w:val="004778A3"/>
    <w:rsid w:val="00480D08"/>
    <w:rsid w:val="00483554"/>
    <w:rsid w:val="00486B4B"/>
    <w:rsid w:val="00491DDB"/>
    <w:rsid w:val="00494ED8"/>
    <w:rsid w:val="004A7F80"/>
    <w:rsid w:val="004B3447"/>
    <w:rsid w:val="004C06CF"/>
    <w:rsid w:val="004D1EDC"/>
    <w:rsid w:val="004D4A4A"/>
    <w:rsid w:val="004E4EAE"/>
    <w:rsid w:val="004F0AD8"/>
    <w:rsid w:val="004F1D8C"/>
    <w:rsid w:val="004F3BF4"/>
    <w:rsid w:val="00501C60"/>
    <w:rsid w:val="00502EC9"/>
    <w:rsid w:val="005222A3"/>
    <w:rsid w:val="005239FE"/>
    <w:rsid w:val="00524F1E"/>
    <w:rsid w:val="005278BC"/>
    <w:rsid w:val="005349F1"/>
    <w:rsid w:val="00541B34"/>
    <w:rsid w:val="00570C66"/>
    <w:rsid w:val="00576B03"/>
    <w:rsid w:val="005777C6"/>
    <w:rsid w:val="00581165"/>
    <w:rsid w:val="005900CE"/>
    <w:rsid w:val="00590330"/>
    <w:rsid w:val="005A6D58"/>
    <w:rsid w:val="005B62E9"/>
    <w:rsid w:val="005C1654"/>
    <w:rsid w:val="005D7E92"/>
    <w:rsid w:val="005E3DFE"/>
    <w:rsid w:val="005F1F82"/>
    <w:rsid w:val="006023BC"/>
    <w:rsid w:val="00605766"/>
    <w:rsid w:val="00607ED5"/>
    <w:rsid w:val="006128D8"/>
    <w:rsid w:val="0062328E"/>
    <w:rsid w:val="00624CBD"/>
    <w:rsid w:val="0063161A"/>
    <w:rsid w:val="00643B28"/>
    <w:rsid w:val="00646D2B"/>
    <w:rsid w:val="00652CA6"/>
    <w:rsid w:val="00663E2F"/>
    <w:rsid w:val="00663F8C"/>
    <w:rsid w:val="0066469F"/>
    <w:rsid w:val="006740CB"/>
    <w:rsid w:val="006A5EDC"/>
    <w:rsid w:val="006A75DE"/>
    <w:rsid w:val="006B18E8"/>
    <w:rsid w:val="006B3B1E"/>
    <w:rsid w:val="006B448C"/>
    <w:rsid w:val="006B6F65"/>
    <w:rsid w:val="006C0C61"/>
    <w:rsid w:val="006C5D37"/>
    <w:rsid w:val="006C75E2"/>
    <w:rsid w:val="006D2024"/>
    <w:rsid w:val="007016DC"/>
    <w:rsid w:val="0071252B"/>
    <w:rsid w:val="007210F9"/>
    <w:rsid w:val="00721CDC"/>
    <w:rsid w:val="007240E1"/>
    <w:rsid w:val="007314DE"/>
    <w:rsid w:val="0073199B"/>
    <w:rsid w:val="00737B0A"/>
    <w:rsid w:val="00743E66"/>
    <w:rsid w:val="00744634"/>
    <w:rsid w:val="00746702"/>
    <w:rsid w:val="00752D9E"/>
    <w:rsid w:val="00760B99"/>
    <w:rsid w:val="00761FF7"/>
    <w:rsid w:val="007632A0"/>
    <w:rsid w:val="00766F54"/>
    <w:rsid w:val="0077732F"/>
    <w:rsid w:val="00782166"/>
    <w:rsid w:val="007A0C38"/>
    <w:rsid w:val="007A6E08"/>
    <w:rsid w:val="007B404F"/>
    <w:rsid w:val="007B4C79"/>
    <w:rsid w:val="007B590A"/>
    <w:rsid w:val="007C0AAB"/>
    <w:rsid w:val="007D15F3"/>
    <w:rsid w:val="007D5897"/>
    <w:rsid w:val="007E0295"/>
    <w:rsid w:val="008107A6"/>
    <w:rsid w:val="00810EEA"/>
    <w:rsid w:val="00820408"/>
    <w:rsid w:val="0082381D"/>
    <w:rsid w:val="00827AE9"/>
    <w:rsid w:val="00833D18"/>
    <w:rsid w:val="00835CF1"/>
    <w:rsid w:val="00845E45"/>
    <w:rsid w:val="008508C0"/>
    <w:rsid w:val="008532C4"/>
    <w:rsid w:val="00865A35"/>
    <w:rsid w:val="0087119A"/>
    <w:rsid w:val="00871A21"/>
    <w:rsid w:val="00884770"/>
    <w:rsid w:val="00890D74"/>
    <w:rsid w:val="008914FE"/>
    <w:rsid w:val="0089736B"/>
    <w:rsid w:val="008A3A57"/>
    <w:rsid w:val="008A7896"/>
    <w:rsid w:val="008B4CFF"/>
    <w:rsid w:val="008C7FB8"/>
    <w:rsid w:val="008D2153"/>
    <w:rsid w:val="008D3A95"/>
    <w:rsid w:val="008D4547"/>
    <w:rsid w:val="0091188E"/>
    <w:rsid w:val="00915902"/>
    <w:rsid w:val="009202A4"/>
    <w:rsid w:val="00923461"/>
    <w:rsid w:val="00930C51"/>
    <w:rsid w:val="00936DD7"/>
    <w:rsid w:val="00940C75"/>
    <w:rsid w:val="00941518"/>
    <w:rsid w:val="00960E4E"/>
    <w:rsid w:val="00961F82"/>
    <w:rsid w:val="009632A7"/>
    <w:rsid w:val="00972721"/>
    <w:rsid w:val="0097472E"/>
    <w:rsid w:val="00977D6C"/>
    <w:rsid w:val="00982B45"/>
    <w:rsid w:val="00982CB8"/>
    <w:rsid w:val="0098517A"/>
    <w:rsid w:val="00993F5D"/>
    <w:rsid w:val="00994A59"/>
    <w:rsid w:val="00995E08"/>
    <w:rsid w:val="009B56DF"/>
    <w:rsid w:val="009D5BAB"/>
    <w:rsid w:val="009F4B8E"/>
    <w:rsid w:val="009F7DCA"/>
    <w:rsid w:val="00A05A6A"/>
    <w:rsid w:val="00A14194"/>
    <w:rsid w:val="00A20FAF"/>
    <w:rsid w:val="00A23BA0"/>
    <w:rsid w:val="00A24550"/>
    <w:rsid w:val="00A35A3B"/>
    <w:rsid w:val="00A503FD"/>
    <w:rsid w:val="00A5364B"/>
    <w:rsid w:val="00A53730"/>
    <w:rsid w:val="00A63179"/>
    <w:rsid w:val="00A655DA"/>
    <w:rsid w:val="00A659AE"/>
    <w:rsid w:val="00A715E0"/>
    <w:rsid w:val="00A85E2C"/>
    <w:rsid w:val="00A90358"/>
    <w:rsid w:val="00A90AE3"/>
    <w:rsid w:val="00A94CA2"/>
    <w:rsid w:val="00AA6F08"/>
    <w:rsid w:val="00AA7D4B"/>
    <w:rsid w:val="00AB6997"/>
    <w:rsid w:val="00AC1DDA"/>
    <w:rsid w:val="00AC231F"/>
    <w:rsid w:val="00AC5702"/>
    <w:rsid w:val="00AC651F"/>
    <w:rsid w:val="00AD213A"/>
    <w:rsid w:val="00AE0EE9"/>
    <w:rsid w:val="00AF686C"/>
    <w:rsid w:val="00B13E83"/>
    <w:rsid w:val="00B2713E"/>
    <w:rsid w:val="00B31FFA"/>
    <w:rsid w:val="00B3594E"/>
    <w:rsid w:val="00B45F44"/>
    <w:rsid w:val="00B50FE2"/>
    <w:rsid w:val="00B55516"/>
    <w:rsid w:val="00B9302C"/>
    <w:rsid w:val="00B974F5"/>
    <w:rsid w:val="00BB2B85"/>
    <w:rsid w:val="00BB7A5F"/>
    <w:rsid w:val="00BC0768"/>
    <w:rsid w:val="00BC4F22"/>
    <w:rsid w:val="00BC7BD7"/>
    <w:rsid w:val="00BD036C"/>
    <w:rsid w:val="00BD6175"/>
    <w:rsid w:val="00BE164D"/>
    <w:rsid w:val="00BE31E9"/>
    <w:rsid w:val="00BE6114"/>
    <w:rsid w:val="00BF2F9C"/>
    <w:rsid w:val="00BF57CF"/>
    <w:rsid w:val="00C06737"/>
    <w:rsid w:val="00C11B88"/>
    <w:rsid w:val="00C12442"/>
    <w:rsid w:val="00C13378"/>
    <w:rsid w:val="00C2011F"/>
    <w:rsid w:val="00C349D7"/>
    <w:rsid w:val="00C36EC8"/>
    <w:rsid w:val="00C46F88"/>
    <w:rsid w:val="00C52056"/>
    <w:rsid w:val="00C53175"/>
    <w:rsid w:val="00C70559"/>
    <w:rsid w:val="00C749D3"/>
    <w:rsid w:val="00C9534F"/>
    <w:rsid w:val="00CA3139"/>
    <w:rsid w:val="00CB5ECC"/>
    <w:rsid w:val="00CB60B4"/>
    <w:rsid w:val="00CC35ED"/>
    <w:rsid w:val="00CC63E7"/>
    <w:rsid w:val="00CD37B7"/>
    <w:rsid w:val="00CD5A69"/>
    <w:rsid w:val="00CE0D0D"/>
    <w:rsid w:val="00CE463A"/>
    <w:rsid w:val="00D22E9D"/>
    <w:rsid w:val="00D31E01"/>
    <w:rsid w:val="00D44C77"/>
    <w:rsid w:val="00D50927"/>
    <w:rsid w:val="00D56DF8"/>
    <w:rsid w:val="00D71927"/>
    <w:rsid w:val="00D7792A"/>
    <w:rsid w:val="00DB2178"/>
    <w:rsid w:val="00DD147F"/>
    <w:rsid w:val="00DD38A6"/>
    <w:rsid w:val="00DD4487"/>
    <w:rsid w:val="00DE3ED9"/>
    <w:rsid w:val="00DE64B5"/>
    <w:rsid w:val="00DF62A1"/>
    <w:rsid w:val="00E00941"/>
    <w:rsid w:val="00E0690F"/>
    <w:rsid w:val="00E072BD"/>
    <w:rsid w:val="00E07369"/>
    <w:rsid w:val="00E15E99"/>
    <w:rsid w:val="00E27E74"/>
    <w:rsid w:val="00E50F08"/>
    <w:rsid w:val="00E57CA9"/>
    <w:rsid w:val="00E64616"/>
    <w:rsid w:val="00E7397B"/>
    <w:rsid w:val="00E7593A"/>
    <w:rsid w:val="00EA1C7B"/>
    <w:rsid w:val="00EA23AC"/>
    <w:rsid w:val="00EC1FEB"/>
    <w:rsid w:val="00EC5554"/>
    <w:rsid w:val="00ED13E6"/>
    <w:rsid w:val="00ED20DF"/>
    <w:rsid w:val="00ED590D"/>
    <w:rsid w:val="00EE6DC8"/>
    <w:rsid w:val="00EF7745"/>
    <w:rsid w:val="00F00CBA"/>
    <w:rsid w:val="00F06A64"/>
    <w:rsid w:val="00F0708A"/>
    <w:rsid w:val="00F10550"/>
    <w:rsid w:val="00F10F4F"/>
    <w:rsid w:val="00F13D43"/>
    <w:rsid w:val="00F21C3A"/>
    <w:rsid w:val="00F23541"/>
    <w:rsid w:val="00F270E4"/>
    <w:rsid w:val="00F35D57"/>
    <w:rsid w:val="00F5634D"/>
    <w:rsid w:val="00F70463"/>
    <w:rsid w:val="00F84AEB"/>
    <w:rsid w:val="00F85005"/>
    <w:rsid w:val="00FA5EF9"/>
    <w:rsid w:val="00FC408A"/>
    <w:rsid w:val="00FD0626"/>
    <w:rsid w:val="00FD5F4A"/>
    <w:rsid w:val="00FD6400"/>
    <w:rsid w:val="00FE15ED"/>
    <w:rsid w:val="00FE2B89"/>
    <w:rsid w:val="00FE536C"/>
    <w:rsid w:val="00FF1405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4192"/>
  <w15:chartTrackingRefBased/>
  <w15:docId w15:val="{734BBE8A-3C10-4017-A0F4-DC9AD6ED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SG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CA9"/>
  </w:style>
  <w:style w:type="paragraph" w:styleId="Heading1">
    <w:name w:val="heading 1"/>
    <w:basedOn w:val="Normal"/>
    <w:next w:val="Normal"/>
    <w:link w:val="Heading1Char"/>
    <w:uiPriority w:val="9"/>
    <w:qFormat/>
    <w:rsid w:val="00E57CA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CA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CA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CA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C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C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C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C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CA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7CA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57CA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57CA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CA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CA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CA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CA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7CA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CA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CA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CA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7CA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CA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7CA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57CA9"/>
    <w:rPr>
      <w:b/>
      <w:bCs/>
    </w:rPr>
  </w:style>
  <w:style w:type="character" w:styleId="Emphasis">
    <w:name w:val="Emphasis"/>
    <w:basedOn w:val="DefaultParagraphFont"/>
    <w:uiPriority w:val="20"/>
    <w:qFormat/>
    <w:rsid w:val="00E57CA9"/>
    <w:rPr>
      <w:i/>
      <w:iCs/>
      <w:color w:val="000000" w:themeColor="text1"/>
    </w:rPr>
  </w:style>
  <w:style w:type="paragraph" w:styleId="NoSpacing">
    <w:name w:val="No Spacing"/>
    <w:uiPriority w:val="1"/>
    <w:qFormat/>
    <w:rsid w:val="00E57C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7CA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7CA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7CA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CA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57CA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57CA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57CA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7CA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57CA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7CA9"/>
    <w:pPr>
      <w:outlineLvl w:val="9"/>
    </w:pPr>
  </w:style>
  <w:style w:type="table" w:styleId="TableGrid">
    <w:name w:val="Table Grid"/>
    <w:basedOn w:val="TableNormal"/>
    <w:uiPriority w:val="39"/>
    <w:rsid w:val="0052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Shafiq Bin Mohd YUSSAINI</dc:creator>
  <cp:keywords/>
  <dc:description/>
  <cp:lastModifiedBy>Abdul Shafiq Bin Mohd YUSSAINI</cp:lastModifiedBy>
  <cp:revision>347</cp:revision>
  <dcterms:created xsi:type="dcterms:W3CDTF">2018-02-07T09:59:00Z</dcterms:created>
  <dcterms:modified xsi:type="dcterms:W3CDTF">2018-04-15T06:50:00Z</dcterms:modified>
</cp:coreProperties>
</file>