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5AE1" w:rsidRDefault="00D46697">
      <w:pPr>
        <w:jc w:val="center"/>
      </w:pPr>
      <w:r>
        <w:rPr>
          <w:noProof/>
        </w:rPr>
        <w:drawing>
          <wp:inline distT="0" distB="0" distL="0" distR="0">
            <wp:extent cx="5943600" cy="2348230"/>
            <wp:effectExtent l="0" t="0" r="0" b="0"/>
            <wp:docPr id="3" name="Picture 3"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sm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43600" cy="2348535"/>
                    </a:xfrm>
                    <a:prstGeom prst="rect">
                      <a:avLst/>
                    </a:prstGeom>
                    <a:noFill/>
                    <a:ln>
                      <a:noFill/>
                    </a:ln>
                  </pic:spPr>
                </pic:pic>
              </a:graphicData>
            </a:graphic>
          </wp:inline>
        </w:drawing>
      </w:r>
    </w:p>
    <w:p w:rsidR="00E25AE1" w:rsidRDefault="00E25AE1">
      <w:pPr>
        <w:jc w:val="center"/>
      </w:pPr>
    </w:p>
    <w:p w:rsidR="00E25AE1" w:rsidRDefault="00E25AE1">
      <w:pPr>
        <w:autoSpaceDE w:val="0"/>
        <w:autoSpaceDN w:val="0"/>
        <w:adjustRightInd w:val="0"/>
        <w:spacing w:line="240" w:lineRule="auto"/>
        <w:jc w:val="center"/>
        <w:rPr>
          <w:rFonts w:ascii="HelveticaNeue-Bold" w:hAnsi="HelveticaNeue-Bold" w:cs="HelveticaNeue-Bold"/>
          <w:b/>
          <w:bCs/>
          <w:sz w:val="56"/>
          <w:szCs w:val="56"/>
        </w:rPr>
      </w:pPr>
    </w:p>
    <w:p w:rsidR="00E25AE1" w:rsidRDefault="00E25AE1">
      <w:pPr>
        <w:autoSpaceDE w:val="0"/>
        <w:autoSpaceDN w:val="0"/>
        <w:adjustRightInd w:val="0"/>
        <w:spacing w:line="240" w:lineRule="auto"/>
        <w:jc w:val="center"/>
        <w:rPr>
          <w:rFonts w:ascii="HelveticaNeue-Bold" w:hAnsi="HelveticaNeue-Bold" w:cs="HelveticaNeue-Bold"/>
          <w:b/>
          <w:bCs/>
          <w:sz w:val="56"/>
          <w:szCs w:val="56"/>
        </w:rPr>
      </w:pPr>
    </w:p>
    <w:p w:rsidR="00E25AE1" w:rsidRDefault="00E25AE1">
      <w:pPr>
        <w:autoSpaceDE w:val="0"/>
        <w:autoSpaceDN w:val="0"/>
        <w:adjustRightInd w:val="0"/>
        <w:spacing w:line="240" w:lineRule="auto"/>
        <w:jc w:val="center"/>
        <w:rPr>
          <w:rFonts w:ascii="HelveticaNeue-Bold" w:hAnsi="HelveticaNeue-Bold" w:cs="HelveticaNeue-Bold"/>
          <w:b/>
          <w:bCs/>
          <w:sz w:val="56"/>
          <w:szCs w:val="56"/>
        </w:rPr>
      </w:pPr>
    </w:p>
    <w:p w:rsidR="00E25AE1" w:rsidRDefault="00D46697">
      <w:pPr>
        <w:autoSpaceDE w:val="0"/>
        <w:autoSpaceDN w:val="0"/>
        <w:adjustRightInd w:val="0"/>
        <w:spacing w:line="240" w:lineRule="auto"/>
        <w:jc w:val="center"/>
        <w:rPr>
          <w:rFonts w:ascii="HelveticaNeue-Bold" w:hAnsi="HelveticaNeue-Bold" w:cs="HelveticaNeue-Bold"/>
          <w:b/>
          <w:bCs/>
          <w:sz w:val="56"/>
          <w:szCs w:val="56"/>
        </w:rPr>
      </w:pPr>
      <w:r>
        <w:rPr>
          <w:rFonts w:ascii="HelveticaNeue-Bold" w:hAnsi="HelveticaNeue-Bold" w:cs="HelveticaNeue-Bold"/>
          <w:b/>
          <w:bCs/>
          <w:sz w:val="56"/>
          <w:szCs w:val="56"/>
        </w:rPr>
        <w:t>ANLY482 - Analytics Practicum</w:t>
      </w:r>
    </w:p>
    <w:p w:rsidR="00E25AE1" w:rsidRDefault="00D46697">
      <w:pPr>
        <w:autoSpaceDE w:val="0"/>
        <w:autoSpaceDN w:val="0"/>
        <w:adjustRightInd w:val="0"/>
        <w:spacing w:line="240" w:lineRule="auto"/>
        <w:jc w:val="center"/>
        <w:rPr>
          <w:rFonts w:ascii="HelveticaNeue" w:hAnsi="HelveticaNeue" w:cs="HelveticaNeue"/>
          <w:sz w:val="44"/>
          <w:szCs w:val="44"/>
        </w:rPr>
      </w:pPr>
      <w:r>
        <w:rPr>
          <w:rFonts w:ascii="HelveticaNeue" w:hAnsi="HelveticaNeue" w:cs="HelveticaNeue"/>
          <w:sz w:val="44"/>
          <w:szCs w:val="44"/>
        </w:rPr>
        <w:t>Project Proposal</w:t>
      </w:r>
    </w:p>
    <w:p w:rsidR="00E25AE1" w:rsidRDefault="00E25AE1">
      <w:pPr>
        <w:autoSpaceDE w:val="0"/>
        <w:autoSpaceDN w:val="0"/>
        <w:adjustRightInd w:val="0"/>
        <w:spacing w:line="240" w:lineRule="auto"/>
        <w:jc w:val="center"/>
        <w:rPr>
          <w:rFonts w:ascii="HelveticaNeue" w:hAnsi="HelveticaNeue" w:cs="HelveticaNeue"/>
          <w:sz w:val="44"/>
          <w:szCs w:val="44"/>
        </w:rPr>
      </w:pPr>
    </w:p>
    <w:p w:rsidR="00E25AE1" w:rsidRDefault="00E25AE1">
      <w:pPr>
        <w:autoSpaceDE w:val="0"/>
        <w:autoSpaceDN w:val="0"/>
        <w:adjustRightInd w:val="0"/>
        <w:spacing w:line="240" w:lineRule="auto"/>
        <w:jc w:val="center"/>
        <w:rPr>
          <w:rFonts w:ascii="HelveticaNeue" w:hAnsi="HelveticaNeue" w:cs="HelveticaNeue"/>
          <w:sz w:val="44"/>
          <w:szCs w:val="44"/>
        </w:rPr>
      </w:pPr>
    </w:p>
    <w:p w:rsidR="00E25AE1" w:rsidRDefault="00E25AE1">
      <w:pPr>
        <w:autoSpaceDE w:val="0"/>
        <w:autoSpaceDN w:val="0"/>
        <w:adjustRightInd w:val="0"/>
        <w:spacing w:line="240" w:lineRule="auto"/>
        <w:jc w:val="center"/>
        <w:rPr>
          <w:rFonts w:ascii="HelveticaNeue" w:hAnsi="HelveticaNeue" w:cs="HelveticaNeue"/>
          <w:sz w:val="44"/>
          <w:szCs w:val="44"/>
        </w:rPr>
      </w:pPr>
    </w:p>
    <w:p w:rsidR="00E25AE1" w:rsidRDefault="00E25AE1">
      <w:pPr>
        <w:autoSpaceDE w:val="0"/>
        <w:autoSpaceDN w:val="0"/>
        <w:adjustRightInd w:val="0"/>
        <w:spacing w:line="240" w:lineRule="auto"/>
        <w:jc w:val="center"/>
        <w:rPr>
          <w:rFonts w:ascii="HelveticaNeue" w:hAnsi="HelveticaNeue" w:cs="HelveticaNeue"/>
          <w:sz w:val="44"/>
          <w:szCs w:val="44"/>
        </w:rPr>
      </w:pPr>
    </w:p>
    <w:p w:rsidR="00E25AE1" w:rsidRDefault="00D46697">
      <w:pPr>
        <w:autoSpaceDE w:val="0"/>
        <w:autoSpaceDN w:val="0"/>
        <w:adjustRightInd w:val="0"/>
        <w:spacing w:line="240" w:lineRule="auto"/>
        <w:jc w:val="center"/>
        <w:rPr>
          <w:rFonts w:ascii="HelveticaNeue" w:hAnsi="HelveticaNeue" w:cs="HelveticaNeue"/>
          <w:sz w:val="44"/>
          <w:szCs w:val="44"/>
        </w:rPr>
      </w:pPr>
      <w:r>
        <w:rPr>
          <w:noProof/>
        </w:rPr>
        <w:drawing>
          <wp:anchor distT="0" distB="0" distL="114300" distR="114300" simplePos="0" relativeHeight="251658240" behindDoc="0" locked="0" layoutInCell="1" allowOverlap="1">
            <wp:simplePos x="0" y="0"/>
            <wp:positionH relativeFrom="column">
              <wp:posOffset>3705225</wp:posOffset>
            </wp:positionH>
            <wp:positionV relativeFrom="paragraph">
              <wp:posOffset>140970</wp:posOffset>
            </wp:positionV>
            <wp:extent cx="2238375" cy="819150"/>
            <wp:effectExtent l="0" t="0" r="0" b="0"/>
            <wp:wrapThrough wrapText="bothSides">
              <wp:wrapPolygon edited="0">
                <wp:start x="19118" y="2009"/>
                <wp:lineTo x="2206" y="6028"/>
                <wp:lineTo x="1103" y="6530"/>
                <wp:lineTo x="1471" y="11051"/>
                <wp:lineTo x="184" y="15070"/>
                <wp:lineTo x="1103" y="19088"/>
                <wp:lineTo x="17280" y="20093"/>
                <wp:lineTo x="19486" y="20093"/>
                <wp:lineTo x="19486" y="19088"/>
                <wp:lineTo x="20405" y="15572"/>
                <wp:lineTo x="20221" y="13563"/>
                <wp:lineTo x="18199" y="11051"/>
                <wp:lineTo x="19302" y="11051"/>
                <wp:lineTo x="21140" y="6028"/>
                <wp:lineTo x="20957" y="2009"/>
                <wp:lineTo x="19118" y="2009"/>
              </wp:wrapPolygon>
            </wp:wrapThrough>
            <wp:docPr id="1" name="image02.png" descr="Logo_Hiryuu.png"/>
            <wp:cNvGraphicFramePr/>
            <a:graphic xmlns:a="http://schemas.openxmlformats.org/drawingml/2006/main">
              <a:graphicData uri="http://schemas.openxmlformats.org/drawingml/2006/picture">
                <pic:pic xmlns:pic="http://schemas.openxmlformats.org/drawingml/2006/picture">
                  <pic:nvPicPr>
                    <pic:cNvPr id="1" name="image02.png" descr="Logo_Hiryuu.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238375" cy="819150"/>
                    </a:xfrm>
                    <a:prstGeom prst="rect">
                      <a:avLst/>
                    </a:prstGeom>
                  </pic:spPr>
                </pic:pic>
              </a:graphicData>
            </a:graphic>
          </wp:anchor>
        </w:drawing>
      </w:r>
    </w:p>
    <w:p w:rsidR="00E25AE1" w:rsidRDefault="00E25AE1">
      <w:pPr>
        <w:autoSpaceDE w:val="0"/>
        <w:autoSpaceDN w:val="0"/>
        <w:adjustRightInd w:val="0"/>
        <w:spacing w:line="240" w:lineRule="auto"/>
        <w:jc w:val="center"/>
        <w:rPr>
          <w:rFonts w:ascii="HelveticaNeue" w:hAnsi="HelveticaNeue" w:cs="HelveticaNeue"/>
          <w:sz w:val="44"/>
          <w:szCs w:val="44"/>
        </w:rPr>
      </w:pPr>
    </w:p>
    <w:p w:rsidR="00E25AE1" w:rsidRDefault="00E25AE1">
      <w:pPr>
        <w:autoSpaceDE w:val="0"/>
        <w:autoSpaceDN w:val="0"/>
        <w:adjustRightInd w:val="0"/>
        <w:spacing w:line="240" w:lineRule="auto"/>
        <w:rPr>
          <w:rFonts w:ascii="HelveticaNeue" w:hAnsi="HelveticaNeue" w:cs="HelveticaNeue"/>
          <w:sz w:val="44"/>
          <w:szCs w:val="44"/>
        </w:rPr>
      </w:pPr>
    </w:p>
    <w:p w:rsidR="00E25AE1" w:rsidRDefault="00D46697">
      <w:pPr>
        <w:jc w:val="right"/>
      </w:pPr>
      <w:r>
        <w:rPr>
          <w:rFonts w:ascii="Calibri" w:hAnsi="Calibri" w:cs="Calibri"/>
          <w:sz w:val="32"/>
          <w:szCs w:val="32"/>
        </w:rPr>
        <w:t>Jouta Lim Zi</w:t>
      </w:r>
      <w:r w:rsidR="00B1403B">
        <w:rPr>
          <w:rFonts w:ascii="Calibri" w:hAnsi="Calibri" w:cs="Calibri"/>
          <w:sz w:val="32"/>
          <w:szCs w:val="32"/>
        </w:rPr>
        <w:t xml:space="preserve"> Y</w:t>
      </w:r>
      <w:r>
        <w:rPr>
          <w:rFonts w:ascii="Calibri" w:hAnsi="Calibri" w:cs="Calibri"/>
          <w:sz w:val="32"/>
          <w:szCs w:val="32"/>
        </w:rPr>
        <w:t xml:space="preserve">u | Lin </w:t>
      </w:r>
      <w:proofErr w:type="spellStart"/>
      <w:r>
        <w:rPr>
          <w:rFonts w:ascii="Calibri" w:hAnsi="Calibri" w:cs="Calibri"/>
          <w:sz w:val="32"/>
          <w:szCs w:val="32"/>
        </w:rPr>
        <w:t>Qianpin</w:t>
      </w:r>
      <w:proofErr w:type="spellEnd"/>
      <w:r>
        <w:rPr>
          <w:rFonts w:ascii="Calibri" w:hAnsi="Calibri" w:cs="Calibri"/>
          <w:sz w:val="32"/>
          <w:szCs w:val="32"/>
        </w:rPr>
        <w:t xml:space="preserve"> | Chua Wan Theng</w:t>
      </w:r>
    </w:p>
    <w:p w:rsidR="00E25AE1" w:rsidRDefault="00D46697">
      <w:pPr>
        <w:rPr>
          <w:color w:val="5B9BD5" w:themeColor="accent1"/>
        </w:rPr>
      </w:pPr>
      <w:r>
        <w:rPr>
          <w:b/>
          <w:color w:val="5B9BD5" w:themeColor="accent1"/>
          <w:sz w:val="32"/>
          <w:szCs w:val="32"/>
        </w:rPr>
        <w:lastRenderedPageBreak/>
        <w:t>1.0 Project Background</w:t>
      </w:r>
    </w:p>
    <w:p w:rsidR="00E25AE1" w:rsidRDefault="00197B1E">
      <w:r>
        <w:t>Our</w:t>
      </w:r>
      <w:r w:rsidR="00711D8D">
        <w:t xml:space="preserve"> sponsors are a </w:t>
      </w:r>
      <w:r w:rsidR="00587920">
        <w:t xml:space="preserve">Regional Logistics Provider that </w:t>
      </w:r>
      <w:r w:rsidR="00711D8D">
        <w:t>has done many different projects</w:t>
      </w:r>
      <w:r>
        <w:t>,</w:t>
      </w:r>
      <w:r w:rsidR="00711D8D">
        <w:t xml:space="preserve"> handling </w:t>
      </w:r>
      <w:r>
        <w:t xml:space="preserve">areas pertaining to </w:t>
      </w:r>
      <w:r w:rsidR="00711D8D">
        <w:t>warehousing, distribution and e</w:t>
      </w:r>
      <w:r w:rsidR="00C278FB">
        <w:t>-</w:t>
      </w:r>
      <w:r w:rsidR="00711D8D">
        <w:t xml:space="preserve">Commerce. </w:t>
      </w:r>
      <w:r>
        <w:t>One of the new projects taken on by t</w:t>
      </w:r>
      <w:r w:rsidR="00D46697">
        <w:t xml:space="preserve">he company </w:t>
      </w:r>
      <w:r>
        <w:t>is to</w:t>
      </w:r>
      <w:r w:rsidR="00D46697">
        <w:t xml:space="preserve"> </w:t>
      </w:r>
      <w:r>
        <w:t xml:space="preserve">manage </w:t>
      </w:r>
      <w:r w:rsidR="00D46697">
        <w:t>the distribution network for one of its major clients, hand</w:t>
      </w:r>
      <w:r w:rsidR="00C278FB">
        <w:t>l</w:t>
      </w:r>
      <w:r w:rsidR="00D46697">
        <w:t xml:space="preserve">ing both reverse logistics and forward logistics, </w:t>
      </w:r>
      <w:r>
        <w:t xml:space="preserve">hence </w:t>
      </w:r>
      <w:r w:rsidR="00933D41">
        <w:t>having</w:t>
      </w:r>
      <w:r w:rsidR="00D46697">
        <w:t xml:space="preserve"> both inbound and outbound shipments. </w:t>
      </w:r>
      <w:r>
        <w:t>With the start of this new project, the complexities in the processes ha</w:t>
      </w:r>
      <w:r w:rsidR="00C278FB">
        <w:t>ve</w:t>
      </w:r>
      <w:r>
        <w:t xml:space="preserve"> resulted in complications that require finding solutions from the data which gives us an understanding of what is happening on ground as we cannot be physically </w:t>
      </w:r>
      <w:r w:rsidR="00C278FB">
        <w:t>present</w:t>
      </w:r>
      <w:r>
        <w:t xml:space="preserve">. Similarly, all questions posed by the client </w:t>
      </w:r>
      <w:r w:rsidR="00C278FB">
        <w:t>are</w:t>
      </w:r>
      <w:r>
        <w:t xml:space="preserve"> to be answered </w:t>
      </w:r>
      <w:r w:rsidR="00C278FB">
        <w:t>accompanied by</w:t>
      </w:r>
      <w:r>
        <w:t xml:space="preserve"> data evidence to prove the legitimacy of the answers. Hence it becomes crucial to find ways to better read and understand the data to gain deeper insights from it. </w:t>
      </w:r>
    </w:p>
    <w:p w:rsidR="003F661F" w:rsidRDefault="003F661F"/>
    <w:p w:rsidR="00E25AE1" w:rsidRPr="003F661F" w:rsidRDefault="003F661F">
      <w:pPr>
        <w:rPr>
          <w:b/>
          <w:color w:val="2E74B5" w:themeColor="accent1" w:themeShade="BF"/>
          <w:sz w:val="28"/>
          <w:u w:val="single"/>
        </w:rPr>
      </w:pPr>
      <w:r w:rsidRPr="003F661F">
        <w:rPr>
          <w:b/>
          <w:color w:val="2E74B5" w:themeColor="accent1" w:themeShade="BF"/>
          <w:sz w:val="28"/>
          <w:u w:val="single"/>
        </w:rPr>
        <w:t>1.1 Business Problem</w:t>
      </w:r>
    </w:p>
    <w:p w:rsidR="00F144A0" w:rsidRDefault="0089594B" w:rsidP="00587920">
      <w:r>
        <w:t>Despite the amount of data handled by the team</w:t>
      </w:r>
      <w:r w:rsidR="00587920">
        <w:t xml:space="preserve">, the lack of a dashboard to show summary tables regarding the status of the shipments </w:t>
      </w:r>
      <w:r w:rsidR="00C278FB">
        <w:t>has</w:t>
      </w:r>
      <w:r w:rsidR="00587920">
        <w:t xml:space="preserve"> made it difficult for the program managers and the sales team to monitor and follow up with requests from the client regarding specific shipments. </w:t>
      </w:r>
      <w:r w:rsidR="00F144A0">
        <w:t>The data used by them comes from a number</w:t>
      </w:r>
      <w:r w:rsidR="003D599E">
        <w:t xml:space="preserve"> of different sources, which needs to be mapped to their own </w:t>
      </w:r>
      <w:r w:rsidR="00C278FB">
        <w:t>templates</w:t>
      </w:r>
      <w:r w:rsidR="003D599E">
        <w:t xml:space="preserve"> to be used effectively by them.</w:t>
      </w:r>
    </w:p>
    <w:p w:rsidR="003D599E" w:rsidRDefault="00587920" w:rsidP="00587920">
      <w:r>
        <w:t xml:space="preserve">Furthermore, the shift of the company’s </w:t>
      </w:r>
      <w:r w:rsidR="0089594B">
        <w:t>approach</w:t>
      </w:r>
      <w:r>
        <w:t xml:space="preserve"> to be proactive instead of reactive has prompted the development of systems </w:t>
      </w:r>
      <w:r w:rsidR="00C278FB">
        <w:t>to</w:t>
      </w:r>
      <w:r>
        <w:t xml:space="preserve"> aid in monitoring and also provide analysis for users to not just follow up on cases, but to also seek avenues for further improvements. </w:t>
      </w:r>
    </w:p>
    <w:p w:rsidR="00E25AE1" w:rsidRDefault="00587920">
      <w:r>
        <w:t>With this opportunity, we have begun working with the company to take the first step into developing a tool that would provide them with better insights into their data.</w:t>
      </w:r>
    </w:p>
    <w:p w:rsidR="003F661F" w:rsidRDefault="003F661F"/>
    <w:p w:rsidR="00E25AE1" w:rsidRPr="003F661F" w:rsidRDefault="00D46697">
      <w:pPr>
        <w:rPr>
          <w:color w:val="2E74B5" w:themeColor="accent1" w:themeShade="BF"/>
        </w:rPr>
      </w:pPr>
      <w:r w:rsidRPr="003F661F">
        <w:rPr>
          <w:b/>
          <w:color w:val="2E74B5" w:themeColor="accent1" w:themeShade="BF"/>
          <w:sz w:val="28"/>
          <w:szCs w:val="28"/>
          <w:u w:val="single"/>
        </w:rPr>
        <w:t>1.2 Motivation</w:t>
      </w:r>
    </w:p>
    <w:p w:rsidR="004A563F" w:rsidRDefault="00D46697">
      <w:r>
        <w:t xml:space="preserve">As final year students graduating soon from university, we </w:t>
      </w:r>
      <w:r w:rsidR="005F47C7">
        <w:t>sought</w:t>
      </w:r>
      <w:r>
        <w:t xml:space="preserve"> to find a project that would suit our future directions in career path. </w:t>
      </w:r>
      <w:r w:rsidR="005F47C7">
        <w:t>All of us in the team are</w:t>
      </w:r>
      <w:r w:rsidR="00CC3195">
        <w:t xml:space="preserve"> keen to take on a career related to either</w:t>
      </w:r>
      <w:r w:rsidR="00C278FB">
        <w:t xml:space="preserve"> e-Commerce </w:t>
      </w:r>
      <w:r w:rsidR="00CC3195">
        <w:t>or</w:t>
      </w:r>
      <w:r w:rsidR="005F47C7">
        <w:t xml:space="preserve"> logistics</w:t>
      </w:r>
      <w:r w:rsidR="00C278FB">
        <w:t xml:space="preserve">. </w:t>
      </w:r>
      <w:r w:rsidR="005F47C7">
        <w:t>Hence, w</w:t>
      </w:r>
      <w:r w:rsidR="00C45E60">
        <w:t>e believe that the</w:t>
      </w:r>
      <w:r w:rsidR="00FD2584">
        <w:t xml:space="preserve"> project</w:t>
      </w:r>
      <w:r w:rsidR="00C45E60">
        <w:t xml:space="preserve"> we have chosen</w:t>
      </w:r>
      <w:r w:rsidR="00FD2584">
        <w:t xml:space="preserve"> would</w:t>
      </w:r>
      <w:r>
        <w:t xml:space="preserve"> familiar</w:t>
      </w:r>
      <w:r w:rsidR="00FD2584">
        <w:t>ise us</w:t>
      </w:r>
      <w:r>
        <w:t xml:space="preserve"> with </w:t>
      </w:r>
      <w:r w:rsidR="00FD2584">
        <w:t xml:space="preserve">the workings of </w:t>
      </w:r>
      <w:r>
        <w:t>logistics and distribution</w:t>
      </w:r>
      <w:r w:rsidR="005F47C7">
        <w:t xml:space="preserve"> and </w:t>
      </w:r>
      <w:r w:rsidR="00FD2584">
        <w:t>a</w:t>
      </w:r>
      <w:r>
        <w:t xml:space="preserve">id us greatly in managing e-Commerce solutions and systems that we will </w:t>
      </w:r>
      <w:r w:rsidR="005F47C7">
        <w:t xml:space="preserve">have the opportunity to </w:t>
      </w:r>
      <w:r>
        <w:t xml:space="preserve">work on in the future. </w:t>
      </w:r>
    </w:p>
    <w:p w:rsidR="001548E0" w:rsidRDefault="00C45E60">
      <w:r>
        <w:t>For our</w:t>
      </w:r>
      <w:r w:rsidR="00F74DD8">
        <w:t xml:space="preserve"> choice of</w:t>
      </w:r>
      <w:r>
        <w:t xml:space="preserve"> project</w:t>
      </w:r>
      <w:r w:rsidR="00D46697">
        <w:t>, we engaged a logistics company in the market that has partnered with various firms handling the logistics solutions an</w:t>
      </w:r>
      <w:r w:rsidR="005F47C7">
        <w:t>d e-Commerce platforms for them.</w:t>
      </w:r>
      <w:r w:rsidR="00D46697">
        <w:t xml:space="preserve"> </w:t>
      </w:r>
      <w:r w:rsidR="005F47C7">
        <w:t>From this project, we will</w:t>
      </w:r>
      <w:r w:rsidR="00607C7E">
        <w:t xml:space="preserve"> have the opportunity to</w:t>
      </w:r>
      <w:r w:rsidR="005F47C7">
        <w:t xml:space="preserve"> learn from the hands on experience with the data provided to us by the sponsor.</w:t>
      </w:r>
      <w:r w:rsidR="00D46697">
        <w:t xml:space="preserve"> </w:t>
      </w:r>
      <w:r w:rsidR="005F47C7">
        <w:t>This project involves various countries and has data originating from each of the countries,</w:t>
      </w:r>
      <w:r w:rsidR="003D599E">
        <w:t xml:space="preserve"> </w:t>
      </w:r>
      <w:r w:rsidR="004A563F">
        <w:t xml:space="preserve">hence the language used for certain data </w:t>
      </w:r>
      <w:r w:rsidR="005F47C7">
        <w:t>columns</w:t>
      </w:r>
      <w:r w:rsidR="004A563F">
        <w:t xml:space="preserve"> such as address and instructions are in the country’s native language </w:t>
      </w:r>
      <w:r w:rsidR="005F47C7">
        <w:t>(E.</w:t>
      </w:r>
      <w:r w:rsidR="001548E0">
        <w:t>g.</w:t>
      </w:r>
      <w:r w:rsidR="004A563F">
        <w:t xml:space="preserve"> Japanese, Chinese, Thai</w:t>
      </w:r>
      <w:r w:rsidR="001548E0">
        <w:t>)</w:t>
      </w:r>
      <w:r w:rsidR="007711E7">
        <w:t>.</w:t>
      </w:r>
      <w:r w:rsidR="002F71F1">
        <w:t xml:space="preserve"> The challenge to handle such non-standardized data fields </w:t>
      </w:r>
      <w:r w:rsidR="004A46D3">
        <w:t xml:space="preserve">and to </w:t>
      </w:r>
      <w:r w:rsidR="00342138">
        <w:t xml:space="preserve">gain insights </w:t>
      </w:r>
      <w:r w:rsidR="004A46D3">
        <w:t xml:space="preserve">from it </w:t>
      </w:r>
      <w:r w:rsidR="002F71F1">
        <w:t>gives us the opportunity to learn b</w:t>
      </w:r>
      <w:r w:rsidR="004A46D3">
        <w:t>eyond the classroom.</w:t>
      </w:r>
    </w:p>
    <w:p w:rsidR="003D599E" w:rsidRDefault="004A46D3" w:rsidP="004A46D3">
      <w:r>
        <w:lastRenderedPageBreak/>
        <w:t xml:space="preserve">From this project, we will gain many opportunities like these to familiarize ourselves with handling real world data unlike what we have used thus far in our </w:t>
      </w:r>
      <w:r w:rsidR="00061701">
        <w:t>classes</w:t>
      </w:r>
      <w:r>
        <w:t xml:space="preserve">. </w:t>
      </w:r>
      <w:r w:rsidR="0049593B">
        <w:t xml:space="preserve">Having </w:t>
      </w:r>
      <w:r>
        <w:t xml:space="preserve">to handle the unexpected and learning </w:t>
      </w:r>
      <w:r w:rsidR="003D599E">
        <w:t xml:space="preserve">how projects are managed in the real world </w:t>
      </w:r>
      <w:r>
        <w:t xml:space="preserve">through hands-on are unlike what we have experienced thus far in our </w:t>
      </w:r>
      <w:r w:rsidR="00061701">
        <w:t>classes</w:t>
      </w:r>
      <w:r w:rsidR="003D599E">
        <w:t xml:space="preserve">. </w:t>
      </w:r>
      <w:r w:rsidR="00713B63">
        <w:t>We believe that this</w:t>
      </w:r>
      <w:r w:rsidR="001D4450">
        <w:t xml:space="preserve"> project will provide us with in</w:t>
      </w:r>
      <w:r>
        <w:t>valuable experiences that allow</w:t>
      </w:r>
      <w:r w:rsidR="001D4450">
        <w:t xml:space="preserve"> us to put what we learnt into practice</w:t>
      </w:r>
      <w:r>
        <w:t>,</w:t>
      </w:r>
      <w:r w:rsidR="001D4450">
        <w:t xml:space="preserve"> while receiving further guidance on how to b</w:t>
      </w:r>
      <w:r w:rsidR="0041518D">
        <w:t xml:space="preserve">etter improve our work before we step out into the real world </w:t>
      </w:r>
      <w:r>
        <w:t xml:space="preserve">to </w:t>
      </w:r>
      <w:r w:rsidR="001B5282">
        <w:t xml:space="preserve">handle such things ourselves. </w:t>
      </w:r>
    </w:p>
    <w:p w:rsidR="00E25AE1" w:rsidRDefault="00E25AE1"/>
    <w:p w:rsidR="00E25AE1" w:rsidRDefault="00D46697">
      <w:pPr>
        <w:rPr>
          <w:color w:val="5B9BD5" w:themeColor="accent1"/>
        </w:rPr>
      </w:pPr>
      <w:r>
        <w:rPr>
          <w:b/>
          <w:color w:val="5B9BD5" w:themeColor="accent1"/>
          <w:sz w:val="32"/>
          <w:szCs w:val="32"/>
        </w:rPr>
        <w:t xml:space="preserve">2.0 Data </w:t>
      </w:r>
    </w:p>
    <w:p w:rsidR="00E25AE1" w:rsidRDefault="009D27F1">
      <w:r>
        <w:t xml:space="preserve">Data provided to us </w:t>
      </w:r>
      <w:r w:rsidR="007F7794">
        <w:t>are distribution data that span</w:t>
      </w:r>
      <w:r>
        <w:t xml:space="preserve"> over a period of 3 months.</w:t>
      </w:r>
      <w:r w:rsidR="00D46697">
        <w:t xml:space="preserve"> There are 2 main datasheets by 2 tracker systems, App1 and App2, owned by the company.</w:t>
      </w:r>
      <w:r w:rsidR="00993AA2">
        <w:t xml:space="preserve"> T</w:t>
      </w:r>
      <w:r w:rsidR="00D46697">
        <w:t xml:space="preserve">hey display </w:t>
      </w:r>
      <w:r w:rsidR="00993AA2">
        <w:t xml:space="preserve">the </w:t>
      </w:r>
      <w:r w:rsidR="00D46697">
        <w:t xml:space="preserve">shipment and customer data for all the items the company delivers. The dataset is utilized by the sales team to track and monitor shipments. </w:t>
      </w:r>
    </w:p>
    <w:p w:rsidR="00E25AE1" w:rsidRDefault="00D46697">
      <w:r>
        <w:t xml:space="preserve">The App1 </w:t>
      </w:r>
      <w:proofErr w:type="spellStart"/>
      <w:r>
        <w:t>Track</w:t>
      </w:r>
      <w:r w:rsidR="006E04B1">
        <w:t>er</w:t>
      </w:r>
      <w:r>
        <w:t>Header</w:t>
      </w:r>
      <w:proofErr w:type="spellEnd"/>
      <w:r>
        <w:t xml:space="preserve"> and the App2 </w:t>
      </w:r>
      <w:proofErr w:type="spellStart"/>
      <w:r>
        <w:t>ShipmentInfo</w:t>
      </w:r>
      <w:proofErr w:type="spellEnd"/>
      <w:r>
        <w:t xml:space="preserve"> datasets store information pertaining to the shipment itself, such as the sender and receiver data. The App1 Track</w:t>
      </w:r>
      <w:r w:rsidR="006E04B1">
        <w:t>er</w:t>
      </w:r>
      <w:r>
        <w:t xml:space="preserve"> Detail and the App2 </w:t>
      </w:r>
      <w:proofErr w:type="spellStart"/>
      <w:r>
        <w:t>StatusInfo</w:t>
      </w:r>
      <w:proofErr w:type="spellEnd"/>
      <w:r>
        <w:t xml:space="preserve"> datasets store information pertaining to the tracking </w:t>
      </w:r>
      <w:r w:rsidR="009D27F1">
        <w:t>statuses</w:t>
      </w:r>
      <w:r>
        <w:t xml:space="preserve"> of the shipment, with each row representing a status update for each tracking number. </w:t>
      </w:r>
    </w:p>
    <w:p w:rsidR="00E25AE1" w:rsidRDefault="00D46697">
      <w:r>
        <w:t xml:space="preserve">All dates and timings in the dataset are stored in String format, </w:t>
      </w:r>
      <w:bookmarkStart w:id="0" w:name="_GoBack"/>
      <w:bookmarkEnd w:id="0"/>
      <w:r>
        <w:t>we will classify such data types as Text/String format for easier reference.</w:t>
      </w:r>
    </w:p>
    <w:p w:rsidR="006A2A75" w:rsidRDefault="006A2A75">
      <w:r>
        <w:t>The tracking data lists the shipment data of the following countries:</w:t>
      </w:r>
    </w:p>
    <w:p w:rsidR="006A2A75" w:rsidRDefault="006A2A75" w:rsidP="006A2A75">
      <w:pPr>
        <w:pStyle w:val="ListParagraph"/>
        <w:numPr>
          <w:ilvl w:val="0"/>
          <w:numId w:val="21"/>
        </w:numPr>
      </w:pPr>
      <w:r>
        <w:t>Hong Kong</w:t>
      </w:r>
    </w:p>
    <w:p w:rsidR="006A2A75" w:rsidRDefault="006A2A75" w:rsidP="006A2A75">
      <w:pPr>
        <w:pStyle w:val="ListParagraph"/>
        <w:numPr>
          <w:ilvl w:val="0"/>
          <w:numId w:val="21"/>
        </w:numPr>
      </w:pPr>
      <w:r>
        <w:t>Japan</w:t>
      </w:r>
    </w:p>
    <w:p w:rsidR="006A2A75" w:rsidRDefault="006A2A75" w:rsidP="006A2A75">
      <w:pPr>
        <w:pStyle w:val="ListParagraph"/>
        <w:numPr>
          <w:ilvl w:val="0"/>
          <w:numId w:val="21"/>
        </w:numPr>
      </w:pPr>
      <w:r>
        <w:t>Australia</w:t>
      </w:r>
    </w:p>
    <w:p w:rsidR="006A2A75" w:rsidRDefault="006A2A75" w:rsidP="006A2A75">
      <w:pPr>
        <w:pStyle w:val="ListParagraph"/>
        <w:numPr>
          <w:ilvl w:val="0"/>
          <w:numId w:val="21"/>
        </w:numPr>
      </w:pPr>
      <w:r>
        <w:t>Korea</w:t>
      </w:r>
    </w:p>
    <w:p w:rsidR="006A2A75" w:rsidRDefault="006A2A75" w:rsidP="006A2A75">
      <w:pPr>
        <w:pStyle w:val="ListParagraph"/>
        <w:numPr>
          <w:ilvl w:val="0"/>
          <w:numId w:val="21"/>
        </w:numPr>
      </w:pPr>
      <w:r>
        <w:t>Taiwan</w:t>
      </w:r>
    </w:p>
    <w:p w:rsidR="006A2A75" w:rsidRDefault="006A2A75" w:rsidP="006A2A75">
      <w:pPr>
        <w:pStyle w:val="ListParagraph"/>
        <w:numPr>
          <w:ilvl w:val="0"/>
          <w:numId w:val="21"/>
        </w:numPr>
      </w:pPr>
      <w:r>
        <w:t>Thailand</w:t>
      </w:r>
    </w:p>
    <w:p w:rsidR="006A2A75" w:rsidRDefault="006A2A75" w:rsidP="006A2A75">
      <w:pPr>
        <w:pStyle w:val="ListParagraph"/>
        <w:numPr>
          <w:ilvl w:val="0"/>
          <w:numId w:val="21"/>
        </w:numPr>
      </w:pPr>
      <w:r>
        <w:t>Malaysia</w:t>
      </w:r>
    </w:p>
    <w:p w:rsidR="006A2A75" w:rsidRDefault="006A2A75" w:rsidP="006A2A75">
      <w:pPr>
        <w:pStyle w:val="ListParagraph"/>
        <w:numPr>
          <w:ilvl w:val="0"/>
          <w:numId w:val="21"/>
        </w:numPr>
      </w:pPr>
      <w:r>
        <w:t>New Zealand</w:t>
      </w:r>
    </w:p>
    <w:p w:rsidR="003553A5" w:rsidRDefault="003553A5" w:rsidP="006A2A75">
      <w:pPr>
        <w:pStyle w:val="ListParagraph"/>
        <w:numPr>
          <w:ilvl w:val="0"/>
          <w:numId w:val="21"/>
        </w:numPr>
      </w:pPr>
      <w:r>
        <w:t>Singapore</w:t>
      </w:r>
    </w:p>
    <w:p w:rsidR="00E25AE1" w:rsidRDefault="00E25AE1"/>
    <w:p w:rsidR="00621606" w:rsidRDefault="00621606"/>
    <w:p w:rsidR="00621606" w:rsidRDefault="00621606"/>
    <w:p w:rsidR="00621606" w:rsidRDefault="00621606"/>
    <w:p w:rsidR="00621606" w:rsidRDefault="00621606"/>
    <w:p w:rsidR="0005616A" w:rsidRDefault="0005616A"/>
    <w:p w:rsidR="0005616A" w:rsidRDefault="0005616A"/>
    <w:p w:rsidR="00621606" w:rsidRDefault="00621606"/>
    <w:p w:rsidR="00621606" w:rsidRDefault="00621606"/>
    <w:p w:rsidR="00E25AE1" w:rsidRDefault="00D46697">
      <w:r>
        <w:t xml:space="preserve">Legend: </w:t>
      </w:r>
      <w:r w:rsidR="00992CF7">
        <w:br/>
      </w:r>
      <w:r>
        <w:t># Numeric/ID/</w:t>
      </w:r>
      <w:proofErr w:type="spellStart"/>
      <w:r>
        <w:t>int</w:t>
      </w:r>
      <w:proofErr w:type="spellEnd"/>
      <w:r>
        <w:t xml:space="preserve"> or double</w:t>
      </w:r>
      <w:r w:rsidR="00992CF7">
        <w:br/>
      </w:r>
      <w:r>
        <w:t>^ Text/String format (</w:t>
      </w:r>
      <w:proofErr w:type="spellStart"/>
      <w:r>
        <w:t>Eg</w:t>
      </w:r>
      <w:proofErr w:type="spellEnd"/>
      <w:r>
        <w:t>. words/letters)</w:t>
      </w:r>
      <w:r w:rsidR="00992CF7">
        <w:br/>
      </w:r>
      <w:r>
        <w:t>* Fixed/Constant</w:t>
      </w:r>
    </w:p>
    <w:p w:rsidR="00992CF7" w:rsidRDefault="00992CF7"/>
    <w:p w:rsidR="00E25AE1" w:rsidRDefault="00D46697">
      <w:r>
        <w:t>App1</w:t>
      </w:r>
    </w:p>
    <w:tbl>
      <w:tblPr>
        <w:tblStyle w:val="Style11"/>
        <w:tblW w:w="11310"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75"/>
        <w:gridCol w:w="2910"/>
        <w:gridCol w:w="2925"/>
        <w:gridCol w:w="2700"/>
      </w:tblGrid>
      <w:tr w:rsidR="00E25AE1">
        <w:tc>
          <w:tcPr>
            <w:tcW w:w="2775" w:type="dxa"/>
            <w:tcMar>
              <w:top w:w="100" w:type="dxa"/>
              <w:left w:w="100" w:type="dxa"/>
              <w:bottom w:w="100" w:type="dxa"/>
              <w:right w:w="100" w:type="dxa"/>
            </w:tcMar>
          </w:tcPr>
          <w:p w:rsidR="00E25AE1" w:rsidRDefault="00D46697">
            <w:proofErr w:type="spellStart"/>
            <w:r>
              <w:t>TrackHeader</w:t>
            </w:r>
            <w:proofErr w:type="spellEnd"/>
          </w:p>
        </w:tc>
        <w:tc>
          <w:tcPr>
            <w:tcW w:w="2910" w:type="dxa"/>
            <w:tcMar>
              <w:top w:w="100" w:type="dxa"/>
              <w:left w:w="100" w:type="dxa"/>
              <w:bottom w:w="100" w:type="dxa"/>
              <w:right w:w="100" w:type="dxa"/>
            </w:tcMar>
          </w:tcPr>
          <w:p w:rsidR="00E25AE1" w:rsidRDefault="00E25AE1"/>
        </w:tc>
        <w:tc>
          <w:tcPr>
            <w:tcW w:w="2925" w:type="dxa"/>
            <w:tcMar>
              <w:top w:w="100" w:type="dxa"/>
              <w:left w:w="100" w:type="dxa"/>
              <w:bottom w:w="100" w:type="dxa"/>
              <w:right w:w="100" w:type="dxa"/>
            </w:tcMar>
          </w:tcPr>
          <w:p w:rsidR="00E25AE1" w:rsidRDefault="00E25AE1">
            <w:pPr>
              <w:widowControl w:val="0"/>
            </w:pPr>
          </w:p>
        </w:tc>
        <w:tc>
          <w:tcPr>
            <w:tcW w:w="2700" w:type="dxa"/>
            <w:tcMar>
              <w:top w:w="100" w:type="dxa"/>
              <w:left w:w="100" w:type="dxa"/>
              <w:bottom w:w="100" w:type="dxa"/>
              <w:right w:w="100" w:type="dxa"/>
            </w:tcMar>
          </w:tcPr>
          <w:p w:rsidR="00E25AE1" w:rsidRDefault="00D46697">
            <w:pPr>
              <w:widowControl w:val="0"/>
            </w:pPr>
            <w:r>
              <w:t>Track Detail</w:t>
            </w:r>
          </w:p>
        </w:tc>
      </w:tr>
      <w:tr w:rsidR="00E25AE1">
        <w:tc>
          <w:tcPr>
            <w:tcW w:w="2775" w:type="dxa"/>
            <w:tcMar>
              <w:top w:w="100" w:type="dxa"/>
              <w:left w:w="100" w:type="dxa"/>
              <w:bottom w:w="100" w:type="dxa"/>
              <w:right w:w="100" w:type="dxa"/>
            </w:tcMar>
          </w:tcPr>
          <w:p w:rsidR="00E25AE1" w:rsidRDefault="00D46697">
            <w:pPr>
              <w:widowControl w:val="0"/>
            </w:pPr>
            <w:r>
              <w:t>* Application</w:t>
            </w:r>
          </w:p>
        </w:tc>
        <w:tc>
          <w:tcPr>
            <w:tcW w:w="2910" w:type="dxa"/>
            <w:tcMar>
              <w:top w:w="100" w:type="dxa"/>
              <w:left w:w="100" w:type="dxa"/>
              <w:bottom w:w="100" w:type="dxa"/>
              <w:right w:w="100" w:type="dxa"/>
            </w:tcMar>
          </w:tcPr>
          <w:p w:rsidR="00E25AE1" w:rsidRDefault="00D46697">
            <w:pPr>
              <w:widowControl w:val="0"/>
            </w:pPr>
            <w:r>
              <w:t>^Destination Country</w:t>
            </w:r>
          </w:p>
        </w:tc>
        <w:tc>
          <w:tcPr>
            <w:tcW w:w="2925" w:type="dxa"/>
            <w:tcMar>
              <w:top w:w="100" w:type="dxa"/>
              <w:left w:w="100" w:type="dxa"/>
              <w:bottom w:w="100" w:type="dxa"/>
              <w:right w:w="100" w:type="dxa"/>
            </w:tcMar>
          </w:tcPr>
          <w:p w:rsidR="00E25AE1" w:rsidRDefault="00D46697">
            <w:pPr>
              <w:widowControl w:val="0"/>
            </w:pPr>
            <w:r>
              <w:t>^Sender Country</w:t>
            </w:r>
          </w:p>
        </w:tc>
        <w:tc>
          <w:tcPr>
            <w:tcW w:w="2700" w:type="dxa"/>
            <w:tcMar>
              <w:top w:w="100" w:type="dxa"/>
              <w:left w:w="100" w:type="dxa"/>
              <w:bottom w:w="100" w:type="dxa"/>
              <w:right w:w="100" w:type="dxa"/>
            </w:tcMar>
          </w:tcPr>
          <w:p w:rsidR="00E25AE1" w:rsidRDefault="00D46697">
            <w:pPr>
              <w:widowControl w:val="0"/>
            </w:pPr>
            <w:r>
              <w:t>*Application</w:t>
            </w:r>
          </w:p>
        </w:tc>
      </w:tr>
      <w:tr w:rsidR="00E25AE1">
        <w:tc>
          <w:tcPr>
            <w:tcW w:w="2775" w:type="dxa"/>
            <w:tcMar>
              <w:top w:w="100" w:type="dxa"/>
              <w:left w:w="100" w:type="dxa"/>
              <w:bottom w:w="100" w:type="dxa"/>
              <w:right w:w="100" w:type="dxa"/>
            </w:tcMar>
          </w:tcPr>
          <w:p w:rsidR="00E25AE1" w:rsidRDefault="00D46697">
            <w:pPr>
              <w:widowControl w:val="0"/>
            </w:pPr>
            <w:r>
              <w:t>#Tracking No</w:t>
            </w:r>
          </w:p>
        </w:tc>
        <w:tc>
          <w:tcPr>
            <w:tcW w:w="2910" w:type="dxa"/>
            <w:tcMar>
              <w:top w:w="100" w:type="dxa"/>
              <w:left w:w="100" w:type="dxa"/>
              <w:bottom w:w="100" w:type="dxa"/>
              <w:right w:w="100" w:type="dxa"/>
            </w:tcMar>
          </w:tcPr>
          <w:p w:rsidR="00E25AE1" w:rsidRDefault="00D46697">
            <w:pPr>
              <w:widowControl w:val="0"/>
            </w:pPr>
            <w:r>
              <w:t>^Pickup Contact Name</w:t>
            </w:r>
          </w:p>
        </w:tc>
        <w:tc>
          <w:tcPr>
            <w:tcW w:w="2925" w:type="dxa"/>
            <w:tcMar>
              <w:top w:w="100" w:type="dxa"/>
              <w:left w:w="100" w:type="dxa"/>
              <w:bottom w:w="100" w:type="dxa"/>
              <w:right w:w="100" w:type="dxa"/>
            </w:tcMar>
          </w:tcPr>
          <w:p w:rsidR="00E25AE1" w:rsidRDefault="00D46697">
            <w:pPr>
              <w:widowControl w:val="0"/>
            </w:pPr>
            <w:r>
              <w:t>^Receiver Name</w:t>
            </w:r>
          </w:p>
        </w:tc>
        <w:tc>
          <w:tcPr>
            <w:tcW w:w="2700" w:type="dxa"/>
            <w:tcMar>
              <w:top w:w="100" w:type="dxa"/>
              <w:left w:w="100" w:type="dxa"/>
              <w:bottom w:w="100" w:type="dxa"/>
              <w:right w:w="100" w:type="dxa"/>
            </w:tcMar>
          </w:tcPr>
          <w:p w:rsidR="00E25AE1" w:rsidRDefault="00D46697">
            <w:pPr>
              <w:widowControl w:val="0"/>
            </w:pPr>
            <w:r>
              <w:t>^Tracking No</w:t>
            </w:r>
          </w:p>
        </w:tc>
      </w:tr>
      <w:tr w:rsidR="00E25AE1">
        <w:tc>
          <w:tcPr>
            <w:tcW w:w="2775" w:type="dxa"/>
            <w:tcMar>
              <w:top w:w="100" w:type="dxa"/>
              <w:left w:w="100" w:type="dxa"/>
              <w:bottom w:w="100" w:type="dxa"/>
              <w:right w:w="100" w:type="dxa"/>
            </w:tcMar>
          </w:tcPr>
          <w:p w:rsidR="00E25AE1" w:rsidRDefault="00D46697">
            <w:pPr>
              <w:widowControl w:val="0"/>
            </w:pPr>
            <w:r>
              <w:t>^Shipment Date</w:t>
            </w:r>
          </w:p>
        </w:tc>
        <w:tc>
          <w:tcPr>
            <w:tcW w:w="2910" w:type="dxa"/>
            <w:tcMar>
              <w:top w:w="100" w:type="dxa"/>
              <w:left w:w="100" w:type="dxa"/>
              <w:bottom w:w="100" w:type="dxa"/>
              <w:right w:w="100" w:type="dxa"/>
            </w:tcMar>
          </w:tcPr>
          <w:p w:rsidR="00E25AE1" w:rsidRDefault="00D46697">
            <w:pPr>
              <w:widowControl w:val="0"/>
            </w:pPr>
            <w:r>
              <w:t>#Pickup Contact No</w:t>
            </w:r>
          </w:p>
        </w:tc>
        <w:tc>
          <w:tcPr>
            <w:tcW w:w="2925" w:type="dxa"/>
            <w:tcMar>
              <w:top w:w="100" w:type="dxa"/>
              <w:left w:w="100" w:type="dxa"/>
              <w:bottom w:w="100" w:type="dxa"/>
              <w:right w:w="100" w:type="dxa"/>
            </w:tcMar>
          </w:tcPr>
          <w:p w:rsidR="00E25AE1" w:rsidRDefault="00D46697">
            <w:pPr>
              <w:widowControl w:val="0"/>
            </w:pPr>
            <w:r>
              <w:t>#Receiver Contact No</w:t>
            </w:r>
          </w:p>
        </w:tc>
        <w:tc>
          <w:tcPr>
            <w:tcW w:w="2700" w:type="dxa"/>
            <w:tcMar>
              <w:top w:w="100" w:type="dxa"/>
              <w:left w:w="100" w:type="dxa"/>
              <w:bottom w:w="100" w:type="dxa"/>
              <w:right w:w="100" w:type="dxa"/>
            </w:tcMar>
          </w:tcPr>
          <w:p w:rsidR="00E25AE1" w:rsidRDefault="00D46697">
            <w:pPr>
              <w:widowControl w:val="0"/>
            </w:pPr>
            <w:r>
              <w:t>^Stage Code</w:t>
            </w:r>
          </w:p>
        </w:tc>
      </w:tr>
      <w:tr w:rsidR="00E25AE1">
        <w:tc>
          <w:tcPr>
            <w:tcW w:w="2775" w:type="dxa"/>
            <w:tcMar>
              <w:top w:w="100" w:type="dxa"/>
              <w:left w:w="100" w:type="dxa"/>
              <w:bottom w:w="100" w:type="dxa"/>
              <w:right w:w="100" w:type="dxa"/>
            </w:tcMar>
          </w:tcPr>
          <w:p w:rsidR="00E25AE1" w:rsidRDefault="00D46697">
            <w:pPr>
              <w:widowControl w:val="0"/>
            </w:pPr>
            <w:r>
              <w:t>^Reference No</w:t>
            </w:r>
          </w:p>
        </w:tc>
        <w:tc>
          <w:tcPr>
            <w:tcW w:w="2910" w:type="dxa"/>
            <w:tcMar>
              <w:top w:w="100" w:type="dxa"/>
              <w:left w:w="100" w:type="dxa"/>
              <w:bottom w:w="100" w:type="dxa"/>
              <w:right w:w="100" w:type="dxa"/>
            </w:tcMar>
          </w:tcPr>
          <w:p w:rsidR="00E25AE1" w:rsidRDefault="00D46697">
            <w:pPr>
              <w:widowControl w:val="0"/>
            </w:pPr>
            <w:r>
              <w:t>^Pickup Address</w:t>
            </w:r>
          </w:p>
        </w:tc>
        <w:tc>
          <w:tcPr>
            <w:tcW w:w="2925" w:type="dxa"/>
            <w:tcMar>
              <w:top w:w="100" w:type="dxa"/>
              <w:left w:w="100" w:type="dxa"/>
              <w:bottom w:w="100" w:type="dxa"/>
              <w:right w:w="100" w:type="dxa"/>
            </w:tcMar>
          </w:tcPr>
          <w:p w:rsidR="00E25AE1" w:rsidRDefault="00D46697">
            <w:pPr>
              <w:widowControl w:val="0"/>
            </w:pPr>
            <w:r>
              <w:t>^Receiver Address1</w:t>
            </w:r>
          </w:p>
        </w:tc>
        <w:tc>
          <w:tcPr>
            <w:tcW w:w="2700" w:type="dxa"/>
            <w:tcMar>
              <w:top w:w="100" w:type="dxa"/>
              <w:left w:w="100" w:type="dxa"/>
              <w:bottom w:w="100" w:type="dxa"/>
              <w:right w:w="100" w:type="dxa"/>
            </w:tcMar>
          </w:tcPr>
          <w:p w:rsidR="00E25AE1" w:rsidRDefault="00D46697">
            <w:pPr>
              <w:widowControl w:val="0"/>
              <w:spacing w:line="240" w:lineRule="auto"/>
            </w:pPr>
            <w:r>
              <w:t>^Stage Completed Date</w:t>
            </w:r>
          </w:p>
        </w:tc>
      </w:tr>
      <w:tr w:rsidR="00E25AE1">
        <w:tc>
          <w:tcPr>
            <w:tcW w:w="2775" w:type="dxa"/>
            <w:tcMar>
              <w:top w:w="100" w:type="dxa"/>
              <w:left w:w="100" w:type="dxa"/>
              <w:bottom w:w="100" w:type="dxa"/>
              <w:right w:w="100" w:type="dxa"/>
            </w:tcMar>
          </w:tcPr>
          <w:p w:rsidR="00E25AE1" w:rsidRDefault="00D46697">
            <w:pPr>
              <w:widowControl w:val="0"/>
            </w:pPr>
            <w:r>
              <w:t>#Master Con Note</w:t>
            </w:r>
          </w:p>
        </w:tc>
        <w:tc>
          <w:tcPr>
            <w:tcW w:w="2910" w:type="dxa"/>
            <w:tcMar>
              <w:top w:w="100" w:type="dxa"/>
              <w:left w:w="100" w:type="dxa"/>
              <w:bottom w:w="100" w:type="dxa"/>
              <w:right w:w="100" w:type="dxa"/>
            </w:tcMar>
          </w:tcPr>
          <w:p w:rsidR="00E25AE1" w:rsidRDefault="00D46697">
            <w:pPr>
              <w:widowControl w:val="0"/>
            </w:pPr>
            <w:r>
              <w:t>^Pickup City</w:t>
            </w:r>
          </w:p>
        </w:tc>
        <w:tc>
          <w:tcPr>
            <w:tcW w:w="2925" w:type="dxa"/>
            <w:tcMar>
              <w:top w:w="100" w:type="dxa"/>
              <w:left w:w="100" w:type="dxa"/>
              <w:bottom w:w="100" w:type="dxa"/>
              <w:right w:w="100" w:type="dxa"/>
            </w:tcMar>
          </w:tcPr>
          <w:p w:rsidR="00E25AE1" w:rsidRDefault="00D46697">
            <w:pPr>
              <w:widowControl w:val="0"/>
            </w:pPr>
            <w:r>
              <w:t>^Receiver Address2</w:t>
            </w:r>
          </w:p>
        </w:tc>
        <w:tc>
          <w:tcPr>
            <w:tcW w:w="2700" w:type="dxa"/>
            <w:tcMar>
              <w:top w:w="100" w:type="dxa"/>
              <w:left w:w="100" w:type="dxa"/>
              <w:bottom w:w="100" w:type="dxa"/>
              <w:right w:w="100" w:type="dxa"/>
            </w:tcMar>
          </w:tcPr>
          <w:p w:rsidR="00E25AE1" w:rsidRDefault="00D46697">
            <w:pPr>
              <w:widowControl w:val="0"/>
            </w:pPr>
            <w:r>
              <w:t>^Reason Code</w:t>
            </w:r>
          </w:p>
        </w:tc>
      </w:tr>
      <w:tr w:rsidR="00E25AE1">
        <w:tc>
          <w:tcPr>
            <w:tcW w:w="2775" w:type="dxa"/>
            <w:tcMar>
              <w:top w:w="100" w:type="dxa"/>
              <w:left w:w="100" w:type="dxa"/>
              <w:bottom w:w="100" w:type="dxa"/>
              <w:right w:w="100" w:type="dxa"/>
            </w:tcMar>
          </w:tcPr>
          <w:p w:rsidR="00E25AE1" w:rsidRDefault="00D46697">
            <w:pPr>
              <w:widowControl w:val="0"/>
              <w:spacing w:line="240" w:lineRule="auto"/>
            </w:pPr>
            <w:r>
              <w:t>#Quantity</w:t>
            </w:r>
          </w:p>
        </w:tc>
        <w:tc>
          <w:tcPr>
            <w:tcW w:w="2910" w:type="dxa"/>
            <w:tcMar>
              <w:top w:w="100" w:type="dxa"/>
              <w:left w:w="100" w:type="dxa"/>
              <w:bottom w:w="100" w:type="dxa"/>
              <w:right w:w="100" w:type="dxa"/>
            </w:tcMar>
          </w:tcPr>
          <w:p w:rsidR="00E25AE1" w:rsidRDefault="00D46697">
            <w:pPr>
              <w:widowControl w:val="0"/>
            </w:pPr>
            <w:r>
              <w:t>^Pickup State</w:t>
            </w:r>
          </w:p>
        </w:tc>
        <w:tc>
          <w:tcPr>
            <w:tcW w:w="2925" w:type="dxa"/>
            <w:tcMar>
              <w:top w:w="100" w:type="dxa"/>
              <w:left w:w="100" w:type="dxa"/>
              <w:bottom w:w="100" w:type="dxa"/>
              <w:right w:w="100" w:type="dxa"/>
            </w:tcMar>
          </w:tcPr>
          <w:p w:rsidR="00E25AE1" w:rsidRDefault="00D46697">
            <w:pPr>
              <w:widowControl w:val="0"/>
            </w:pPr>
            <w:r>
              <w:t>^Receiver Address3</w:t>
            </w:r>
          </w:p>
        </w:tc>
        <w:tc>
          <w:tcPr>
            <w:tcW w:w="2700" w:type="dxa"/>
            <w:tcMar>
              <w:top w:w="100" w:type="dxa"/>
              <w:left w:w="100" w:type="dxa"/>
              <w:bottom w:w="100" w:type="dxa"/>
              <w:right w:w="100" w:type="dxa"/>
            </w:tcMar>
          </w:tcPr>
          <w:p w:rsidR="00E25AE1" w:rsidRDefault="00D46697">
            <w:pPr>
              <w:widowControl w:val="0"/>
            </w:pPr>
            <w:r>
              <w:t>^Remarks</w:t>
            </w:r>
          </w:p>
        </w:tc>
      </w:tr>
      <w:tr w:rsidR="00E25AE1">
        <w:tc>
          <w:tcPr>
            <w:tcW w:w="2775" w:type="dxa"/>
            <w:tcMar>
              <w:top w:w="100" w:type="dxa"/>
              <w:left w:w="100" w:type="dxa"/>
              <w:bottom w:w="100" w:type="dxa"/>
              <w:right w:w="100" w:type="dxa"/>
            </w:tcMar>
          </w:tcPr>
          <w:p w:rsidR="00E25AE1" w:rsidRDefault="00D46697">
            <w:pPr>
              <w:widowControl w:val="0"/>
            </w:pPr>
            <w:r>
              <w:t>#Initial Weight</w:t>
            </w:r>
          </w:p>
        </w:tc>
        <w:tc>
          <w:tcPr>
            <w:tcW w:w="2910" w:type="dxa"/>
            <w:tcMar>
              <w:top w:w="100" w:type="dxa"/>
              <w:left w:w="100" w:type="dxa"/>
              <w:bottom w:w="100" w:type="dxa"/>
              <w:right w:w="100" w:type="dxa"/>
            </w:tcMar>
          </w:tcPr>
          <w:p w:rsidR="00E25AE1" w:rsidRDefault="00D46697">
            <w:pPr>
              <w:widowControl w:val="0"/>
            </w:pPr>
            <w:r>
              <w:t xml:space="preserve">#Pickup </w:t>
            </w:r>
            <w:proofErr w:type="spellStart"/>
            <w:r>
              <w:t>ZipCode</w:t>
            </w:r>
            <w:proofErr w:type="spellEnd"/>
          </w:p>
        </w:tc>
        <w:tc>
          <w:tcPr>
            <w:tcW w:w="2925" w:type="dxa"/>
            <w:tcMar>
              <w:top w:w="100" w:type="dxa"/>
              <w:left w:w="100" w:type="dxa"/>
              <w:bottom w:w="100" w:type="dxa"/>
              <w:right w:w="100" w:type="dxa"/>
            </w:tcMar>
          </w:tcPr>
          <w:p w:rsidR="00E25AE1" w:rsidRDefault="00D46697">
            <w:pPr>
              <w:widowControl w:val="0"/>
            </w:pPr>
            <w:r>
              <w:t>^Receiver Address4</w:t>
            </w:r>
          </w:p>
        </w:tc>
        <w:tc>
          <w:tcPr>
            <w:tcW w:w="2700" w:type="dxa"/>
            <w:tcMar>
              <w:top w:w="100" w:type="dxa"/>
              <w:left w:w="100" w:type="dxa"/>
              <w:bottom w:w="100" w:type="dxa"/>
              <w:right w:w="100" w:type="dxa"/>
            </w:tcMar>
          </w:tcPr>
          <w:p w:rsidR="00E25AE1" w:rsidRDefault="00D46697">
            <w:pPr>
              <w:widowControl w:val="0"/>
            </w:pPr>
            <w:r>
              <w:t>^Updated City</w:t>
            </w:r>
          </w:p>
        </w:tc>
      </w:tr>
      <w:tr w:rsidR="00E25AE1">
        <w:tc>
          <w:tcPr>
            <w:tcW w:w="2775" w:type="dxa"/>
            <w:tcMar>
              <w:top w:w="100" w:type="dxa"/>
              <w:left w:w="100" w:type="dxa"/>
              <w:bottom w:w="100" w:type="dxa"/>
              <w:right w:w="100" w:type="dxa"/>
            </w:tcMar>
          </w:tcPr>
          <w:p w:rsidR="00E25AE1" w:rsidRDefault="00D46697">
            <w:pPr>
              <w:widowControl w:val="0"/>
            </w:pPr>
            <w:r>
              <w:t>#Volume Metric Weight</w:t>
            </w:r>
          </w:p>
        </w:tc>
        <w:tc>
          <w:tcPr>
            <w:tcW w:w="2910" w:type="dxa"/>
            <w:tcMar>
              <w:top w:w="100" w:type="dxa"/>
              <w:left w:w="100" w:type="dxa"/>
              <w:bottom w:w="100" w:type="dxa"/>
              <w:right w:w="100" w:type="dxa"/>
            </w:tcMar>
          </w:tcPr>
          <w:p w:rsidR="00E25AE1" w:rsidRDefault="00D46697">
            <w:pPr>
              <w:widowControl w:val="0"/>
            </w:pPr>
            <w:r>
              <w:t>^Pickup Country</w:t>
            </w:r>
          </w:p>
        </w:tc>
        <w:tc>
          <w:tcPr>
            <w:tcW w:w="2925" w:type="dxa"/>
            <w:tcMar>
              <w:top w:w="100" w:type="dxa"/>
              <w:left w:w="100" w:type="dxa"/>
              <w:bottom w:w="100" w:type="dxa"/>
              <w:right w:w="100" w:type="dxa"/>
            </w:tcMar>
          </w:tcPr>
          <w:p w:rsidR="00E25AE1" w:rsidRDefault="00D46697">
            <w:pPr>
              <w:widowControl w:val="0"/>
            </w:pPr>
            <w:r>
              <w:t>^Receiver City</w:t>
            </w:r>
          </w:p>
        </w:tc>
        <w:tc>
          <w:tcPr>
            <w:tcW w:w="2700" w:type="dxa"/>
            <w:tcMar>
              <w:top w:w="100" w:type="dxa"/>
              <w:left w:w="100" w:type="dxa"/>
              <w:bottom w:w="100" w:type="dxa"/>
              <w:right w:w="100" w:type="dxa"/>
            </w:tcMar>
          </w:tcPr>
          <w:p w:rsidR="00E25AE1" w:rsidRDefault="00D46697">
            <w:pPr>
              <w:widowControl w:val="0"/>
            </w:pPr>
            <w:r>
              <w:t>^Updated Country</w:t>
            </w:r>
          </w:p>
        </w:tc>
      </w:tr>
      <w:tr w:rsidR="00E25AE1">
        <w:tc>
          <w:tcPr>
            <w:tcW w:w="2775" w:type="dxa"/>
            <w:tcMar>
              <w:top w:w="100" w:type="dxa"/>
              <w:left w:w="100" w:type="dxa"/>
              <w:bottom w:w="100" w:type="dxa"/>
              <w:right w:w="100" w:type="dxa"/>
            </w:tcMar>
          </w:tcPr>
          <w:p w:rsidR="00E25AE1" w:rsidRDefault="00D46697">
            <w:pPr>
              <w:widowControl w:val="0"/>
            </w:pPr>
            <w:r>
              <w:t>#Total Weight</w:t>
            </w:r>
          </w:p>
        </w:tc>
        <w:tc>
          <w:tcPr>
            <w:tcW w:w="2910" w:type="dxa"/>
            <w:tcMar>
              <w:top w:w="100" w:type="dxa"/>
              <w:left w:w="100" w:type="dxa"/>
              <w:bottom w:w="100" w:type="dxa"/>
              <w:right w:w="100" w:type="dxa"/>
            </w:tcMar>
          </w:tcPr>
          <w:p w:rsidR="00E25AE1" w:rsidRDefault="00D46697">
            <w:pPr>
              <w:widowControl w:val="0"/>
            </w:pPr>
            <w:r>
              <w:t>^Sender Name</w:t>
            </w:r>
          </w:p>
        </w:tc>
        <w:tc>
          <w:tcPr>
            <w:tcW w:w="2925" w:type="dxa"/>
            <w:tcMar>
              <w:top w:w="100" w:type="dxa"/>
              <w:left w:w="100" w:type="dxa"/>
              <w:bottom w:w="100" w:type="dxa"/>
              <w:right w:w="100" w:type="dxa"/>
            </w:tcMar>
          </w:tcPr>
          <w:p w:rsidR="00E25AE1" w:rsidRDefault="00D46697">
            <w:pPr>
              <w:widowControl w:val="0"/>
            </w:pPr>
            <w:r>
              <w:t>^Receiver State</w:t>
            </w:r>
          </w:p>
        </w:tc>
        <w:tc>
          <w:tcPr>
            <w:tcW w:w="2700" w:type="dxa"/>
            <w:tcMar>
              <w:top w:w="100" w:type="dxa"/>
              <w:left w:w="100" w:type="dxa"/>
              <w:bottom w:w="100" w:type="dxa"/>
              <w:right w:w="100" w:type="dxa"/>
            </w:tcMar>
          </w:tcPr>
          <w:p w:rsidR="00E25AE1" w:rsidRDefault="00D46697">
            <w:pPr>
              <w:widowControl w:val="0"/>
            </w:pPr>
            <w:r>
              <w:t>^Last Updated Date</w:t>
            </w:r>
          </w:p>
        </w:tc>
      </w:tr>
      <w:tr w:rsidR="00E25AE1">
        <w:tc>
          <w:tcPr>
            <w:tcW w:w="2775" w:type="dxa"/>
            <w:tcMar>
              <w:top w:w="100" w:type="dxa"/>
              <w:left w:w="100" w:type="dxa"/>
              <w:bottom w:w="100" w:type="dxa"/>
              <w:right w:w="100" w:type="dxa"/>
            </w:tcMar>
          </w:tcPr>
          <w:p w:rsidR="00E25AE1" w:rsidRDefault="00D46697">
            <w:pPr>
              <w:widowControl w:val="0"/>
              <w:spacing w:line="240" w:lineRule="auto"/>
            </w:pPr>
            <w:r>
              <w:t>^Special Delivery Instruction</w:t>
            </w:r>
          </w:p>
        </w:tc>
        <w:tc>
          <w:tcPr>
            <w:tcW w:w="2910" w:type="dxa"/>
            <w:tcMar>
              <w:top w:w="100" w:type="dxa"/>
              <w:left w:w="100" w:type="dxa"/>
              <w:bottom w:w="100" w:type="dxa"/>
              <w:right w:w="100" w:type="dxa"/>
            </w:tcMar>
          </w:tcPr>
          <w:p w:rsidR="00E25AE1" w:rsidRDefault="00D46697">
            <w:pPr>
              <w:widowControl w:val="0"/>
            </w:pPr>
            <w:r>
              <w:t xml:space="preserve">#Sender </w:t>
            </w:r>
            <w:proofErr w:type="spellStart"/>
            <w:r>
              <w:t>ContactNo</w:t>
            </w:r>
            <w:proofErr w:type="spellEnd"/>
          </w:p>
        </w:tc>
        <w:tc>
          <w:tcPr>
            <w:tcW w:w="2925" w:type="dxa"/>
            <w:tcMar>
              <w:top w:w="100" w:type="dxa"/>
              <w:left w:w="100" w:type="dxa"/>
              <w:bottom w:w="100" w:type="dxa"/>
              <w:right w:w="100" w:type="dxa"/>
            </w:tcMar>
          </w:tcPr>
          <w:p w:rsidR="00E25AE1" w:rsidRDefault="00D46697">
            <w:pPr>
              <w:widowControl w:val="0"/>
            </w:pPr>
            <w:r>
              <w:t xml:space="preserve">#Receiver </w:t>
            </w:r>
            <w:proofErr w:type="spellStart"/>
            <w:r>
              <w:t>ZipCode</w:t>
            </w:r>
            <w:proofErr w:type="spellEnd"/>
          </w:p>
        </w:tc>
        <w:tc>
          <w:tcPr>
            <w:tcW w:w="2700" w:type="dxa"/>
            <w:tcMar>
              <w:top w:w="100" w:type="dxa"/>
              <w:left w:w="100" w:type="dxa"/>
              <w:bottom w:w="100" w:type="dxa"/>
              <w:right w:w="100" w:type="dxa"/>
            </w:tcMar>
          </w:tcPr>
          <w:p w:rsidR="00E25AE1" w:rsidRDefault="00D46697">
            <w:pPr>
              <w:widowControl w:val="0"/>
            </w:pPr>
            <w:r>
              <w:t>^Last Updated By</w:t>
            </w:r>
          </w:p>
        </w:tc>
      </w:tr>
      <w:tr w:rsidR="00E25AE1">
        <w:tc>
          <w:tcPr>
            <w:tcW w:w="2775" w:type="dxa"/>
            <w:tcMar>
              <w:top w:w="100" w:type="dxa"/>
              <w:left w:w="100" w:type="dxa"/>
              <w:bottom w:w="100" w:type="dxa"/>
              <w:right w:w="100" w:type="dxa"/>
            </w:tcMar>
          </w:tcPr>
          <w:p w:rsidR="00E25AE1" w:rsidRDefault="00D46697">
            <w:pPr>
              <w:widowControl w:val="0"/>
              <w:spacing w:line="240" w:lineRule="auto"/>
            </w:pPr>
            <w:r>
              <w:t>^Service Type</w:t>
            </w:r>
          </w:p>
        </w:tc>
        <w:tc>
          <w:tcPr>
            <w:tcW w:w="2910" w:type="dxa"/>
            <w:tcMar>
              <w:top w:w="100" w:type="dxa"/>
              <w:left w:w="100" w:type="dxa"/>
              <w:bottom w:w="100" w:type="dxa"/>
              <w:right w:w="100" w:type="dxa"/>
            </w:tcMar>
          </w:tcPr>
          <w:p w:rsidR="00E25AE1" w:rsidRDefault="00D46697">
            <w:pPr>
              <w:widowControl w:val="0"/>
            </w:pPr>
            <w:r>
              <w:t>^Sender Address1</w:t>
            </w:r>
          </w:p>
        </w:tc>
        <w:tc>
          <w:tcPr>
            <w:tcW w:w="2925" w:type="dxa"/>
            <w:tcMar>
              <w:top w:w="100" w:type="dxa"/>
              <w:left w:w="100" w:type="dxa"/>
              <w:bottom w:w="100" w:type="dxa"/>
              <w:right w:w="100" w:type="dxa"/>
            </w:tcMar>
          </w:tcPr>
          <w:p w:rsidR="00E25AE1" w:rsidRDefault="00D46697">
            <w:pPr>
              <w:widowControl w:val="0"/>
            </w:pPr>
            <w:r>
              <w:t>^Receiver Country</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t>Customer Info</w:t>
            </w:r>
          </w:p>
        </w:tc>
        <w:tc>
          <w:tcPr>
            <w:tcW w:w="2910" w:type="dxa"/>
            <w:tcMar>
              <w:top w:w="100" w:type="dxa"/>
              <w:left w:w="100" w:type="dxa"/>
              <w:bottom w:w="100" w:type="dxa"/>
              <w:right w:w="100" w:type="dxa"/>
            </w:tcMar>
          </w:tcPr>
          <w:p w:rsidR="00E25AE1" w:rsidRDefault="00D46697">
            <w:pPr>
              <w:widowControl w:val="0"/>
            </w:pPr>
            <w:r>
              <w:t>^Sender Address2</w:t>
            </w:r>
          </w:p>
        </w:tc>
        <w:tc>
          <w:tcPr>
            <w:tcW w:w="2925" w:type="dxa"/>
            <w:tcMar>
              <w:top w:w="100" w:type="dxa"/>
              <w:left w:w="100" w:type="dxa"/>
              <w:bottom w:w="100" w:type="dxa"/>
              <w:right w:w="100" w:type="dxa"/>
            </w:tcMar>
          </w:tcPr>
          <w:p w:rsidR="00E25AE1" w:rsidRDefault="00D46697">
            <w:pPr>
              <w:widowControl w:val="0"/>
            </w:pPr>
            <w:r>
              <w:t>^Last Updated Date</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t>^Customer Name</w:t>
            </w:r>
          </w:p>
        </w:tc>
        <w:tc>
          <w:tcPr>
            <w:tcW w:w="2910" w:type="dxa"/>
            <w:tcMar>
              <w:top w:w="100" w:type="dxa"/>
              <w:left w:w="100" w:type="dxa"/>
              <w:bottom w:w="100" w:type="dxa"/>
              <w:right w:w="100" w:type="dxa"/>
            </w:tcMar>
          </w:tcPr>
          <w:p w:rsidR="00E25AE1" w:rsidRDefault="00D46697">
            <w:pPr>
              <w:widowControl w:val="0"/>
            </w:pPr>
            <w:r>
              <w:t>^Sender Address3</w:t>
            </w:r>
          </w:p>
        </w:tc>
        <w:tc>
          <w:tcPr>
            <w:tcW w:w="2925" w:type="dxa"/>
            <w:tcMar>
              <w:top w:w="100" w:type="dxa"/>
              <w:left w:w="100" w:type="dxa"/>
              <w:bottom w:w="100" w:type="dxa"/>
              <w:right w:w="100" w:type="dxa"/>
            </w:tcMar>
          </w:tcPr>
          <w:p w:rsidR="00E25AE1" w:rsidRDefault="00D46697">
            <w:pPr>
              <w:widowControl w:val="0"/>
            </w:pPr>
            <w:r>
              <w:t>^Agent / Vendor Name</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t>#Customer Account No</w:t>
            </w:r>
          </w:p>
        </w:tc>
        <w:tc>
          <w:tcPr>
            <w:tcW w:w="2910" w:type="dxa"/>
            <w:tcMar>
              <w:top w:w="100" w:type="dxa"/>
              <w:left w:w="100" w:type="dxa"/>
              <w:bottom w:w="100" w:type="dxa"/>
              <w:right w:w="100" w:type="dxa"/>
            </w:tcMar>
          </w:tcPr>
          <w:p w:rsidR="00E25AE1" w:rsidRDefault="00D46697">
            <w:pPr>
              <w:widowControl w:val="0"/>
            </w:pPr>
            <w:r>
              <w:t>^Sender Address4</w:t>
            </w:r>
          </w:p>
        </w:tc>
        <w:tc>
          <w:tcPr>
            <w:tcW w:w="2925" w:type="dxa"/>
            <w:tcMar>
              <w:top w:w="100" w:type="dxa"/>
              <w:left w:w="100" w:type="dxa"/>
              <w:bottom w:w="100" w:type="dxa"/>
              <w:right w:w="100" w:type="dxa"/>
            </w:tcMar>
          </w:tcPr>
          <w:p w:rsidR="00E25AE1" w:rsidRDefault="00D46697">
            <w:pPr>
              <w:widowControl w:val="0"/>
            </w:pPr>
            <w:r>
              <w:t xml:space="preserve">^ </w:t>
            </w:r>
            <w:proofErr w:type="spellStart"/>
            <w:r>
              <w:t>Vendor_Reference</w:t>
            </w:r>
            <w:proofErr w:type="spellEnd"/>
            <w:r>
              <w:t xml:space="preserve"> No</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lastRenderedPageBreak/>
              <w:t>^Origin City</w:t>
            </w:r>
          </w:p>
        </w:tc>
        <w:tc>
          <w:tcPr>
            <w:tcW w:w="2910" w:type="dxa"/>
            <w:tcMar>
              <w:top w:w="100" w:type="dxa"/>
              <w:left w:w="100" w:type="dxa"/>
              <w:bottom w:w="100" w:type="dxa"/>
              <w:right w:w="100" w:type="dxa"/>
            </w:tcMar>
          </w:tcPr>
          <w:p w:rsidR="00E25AE1" w:rsidRDefault="00D46697">
            <w:pPr>
              <w:widowControl w:val="0"/>
            </w:pPr>
            <w:r>
              <w:t>^Sender City</w:t>
            </w:r>
          </w:p>
        </w:tc>
        <w:tc>
          <w:tcPr>
            <w:tcW w:w="2925" w:type="dxa"/>
            <w:tcMar>
              <w:top w:w="100" w:type="dxa"/>
              <w:left w:w="100" w:type="dxa"/>
              <w:bottom w:w="100" w:type="dxa"/>
              <w:right w:w="100" w:type="dxa"/>
            </w:tcMar>
          </w:tcPr>
          <w:p w:rsidR="00E25AE1" w:rsidRDefault="00D46697">
            <w:pPr>
              <w:widowControl w:val="0"/>
            </w:pPr>
            <w:r>
              <w:t xml:space="preserve">^ </w:t>
            </w:r>
            <w:proofErr w:type="spellStart"/>
            <w:r>
              <w:t>ThirdParty_Reference</w:t>
            </w:r>
            <w:proofErr w:type="spellEnd"/>
            <w:r>
              <w:t xml:space="preserve"> No</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spacing w:line="240" w:lineRule="auto"/>
            </w:pPr>
            <w:r>
              <w:t>^Origin State</w:t>
            </w:r>
          </w:p>
        </w:tc>
        <w:tc>
          <w:tcPr>
            <w:tcW w:w="2910" w:type="dxa"/>
            <w:tcMar>
              <w:top w:w="100" w:type="dxa"/>
              <w:left w:w="100" w:type="dxa"/>
              <w:bottom w:w="100" w:type="dxa"/>
              <w:right w:w="100" w:type="dxa"/>
            </w:tcMar>
          </w:tcPr>
          <w:p w:rsidR="00E25AE1" w:rsidRDefault="00D46697">
            <w:pPr>
              <w:widowControl w:val="0"/>
            </w:pPr>
            <w:r>
              <w:t>^Sender State</w:t>
            </w:r>
          </w:p>
        </w:tc>
        <w:tc>
          <w:tcPr>
            <w:tcW w:w="2925" w:type="dxa"/>
            <w:tcMar>
              <w:top w:w="100" w:type="dxa"/>
              <w:left w:w="100" w:type="dxa"/>
              <w:bottom w:w="100" w:type="dxa"/>
              <w:right w:w="100" w:type="dxa"/>
            </w:tcMar>
          </w:tcPr>
          <w:p w:rsidR="00E25AE1" w:rsidRDefault="00D46697">
            <w:pPr>
              <w:widowControl w:val="0"/>
            </w:pPr>
            <w:r>
              <w:t>^ Network Classification</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t>^Origin Country</w:t>
            </w:r>
          </w:p>
        </w:tc>
        <w:tc>
          <w:tcPr>
            <w:tcW w:w="2910" w:type="dxa"/>
            <w:tcMar>
              <w:top w:w="100" w:type="dxa"/>
              <w:left w:w="100" w:type="dxa"/>
              <w:bottom w:w="100" w:type="dxa"/>
              <w:right w:w="100" w:type="dxa"/>
            </w:tcMar>
          </w:tcPr>
          <w:p w:rsidR="00E25AE1" w:rsidRDefault="00D46697">
            <w:pPr>
              <w:widowControl w:val="0"/>
            </w:pPr>
            <w:r>
              <w:t xml:space="preserve">#Sender </w:t>
            </w:r>
            <w:proofErr w:type="spellStart"/>
            <w:r>
              <w:t>ZipCode</w:t>
            </w:r>
            <w:proofErr w:type="spellEnd"/>
          </w:p>
        </w:tc>
        <w:tc>
          <w:tcPr>
            <w:tcW w:w="2925" w:type="dxa"/>
            <w:tcMar>
              <w:top w:w="100" w:type="dxa"/>
              <w:left w:w="100" w:type="dxa"/>
              <w:bottom w:w="100" w:type="dxa"/>
              <w:right w:w="100" w:type="dxa"/>
            </w:tcMar>
          </w:tcPr>
          <w:p w:rsidR="00E25AE1" w:rsidRDefault="00D46697">
            <w:pPr>
              <w:widowControl w:val="0"/>
            </w:pPr>
            <w:r>
              <w:t xml:space="preserve">^ </w:t>
            </w:r>
            <w:proofErr w:type="spellStart"/>
            <w:r>
              <w:t>PODFileLocation</w:t>
            </w:r>
            <w:proofErr w:type="spellEnd"/>
            <w:r>
              <w:t xml:space="preserve"> </w:t>
            </w: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t>^Destination City</w:t>
            </w:r>
          </w:p>
        </w:tc>
        <w:tc>
          <w:tcPr>
            <w:tcW w:w="2910" w:type="dxa"/>
            <w:tcMar>
              <w:top w:w="100" w:type="dxa"/>
              <w:left w:w="100" w:type="dxa"/>
              <w:bottom w:w="100" w:type="dxa"/>
              <w:right w:w="100" w:type="dxa"/>
            </w:tcMar>
          </w:tcPr>
          <w:p w:rsidR="00E25AE1" w:rsidRDefault="00E25AE1">
            <w:pPr>
              <w:widowControl w:val="0"/>
            </w:pPr>
          </w:p>
        </w:tc>
        <w:tc>
          <w:tcPr>
            <w:tcW w:w="2925" w:type="dxa"/>
            <w:tcMar>
              <w:top w:w="100" w:type="dxa"/>
              <w:left w:w="100" w:type="dxa"/>
              <w:bottom w:w="100" w:type="dxa"/>
              <w:right w:w="100" w:type="dxa"/>
            </w:tcMar>
          </w:tcPr>
          <w:p w:rsidR="00E25AE1" w:rsidRDefault="00E25AE1">
            <w:pPr>
              <w:widowControl w:val="0"/>
            </w:pPr>
          </w:p>
        </w:tc>
        <w:tc>
          <w:tcPr>
            <w:tcW w:w="2700" w:type="dxa"/>
            <w:tcMar>
              <w:top w:w="100" w:type="dxa"/>
              <w:left w:w="100" w:type="dxa"/>
              <w:bottom w:w="100" w:type="dxa"/>
              <w:right w:w="100" w:type="dxa"/>
            </w:tcMar>
          </w:tcPr>
          <w:p w:rsidR="00E25AE1" w:rsidRDefault="00E25AE1">
            <w:pPr>
              <w:widowControl w:val="0"/>
            </w:pPr>
          </w:p>
        </w:tc>
      </w:tr>
      <w:tr w:rsidR="00E25AE1">
        <w:tc>
          <w:tcPr>
            <w:tcW w:w="2775" w:type="dxa"/>
            <w:tcMar>
              <w:top w:w="100" w:type="dxa"/>
              <w:left w:w="100" w:type="dxa"/>
              <w:bottom w:w="100" w:type="dxa"/>
              <w:right w:w="100" w:type="dxa"/>
            </w:tcMar>
          </w:tcPr>
          <w:p w:rsidR="00E25AE1" w:rsidRDefault="00D46697">
            <w:pPr>
              <w:widowControl w:val="0"/>
            </w:pPr>
            <w:r>
              <w:t>^Destination State</w:t>
            </w:r>
          </w:p>
        </w:tc>
        <w:tc>
          <w:tcPr>
            <w:tcW w:w="2910" w:type="dxa"/>
            <w:tcMar>
              <w:top w:w="100" w:type="dxa"/>
              <w:left w:w="100" w:type="dxa"/>
              <w:bottom w:w="100" w:type="dxa"/>
              <w:right w:w="100" w:type="dxa"/>
            </w:tcMar>
          </w:tcPr>
          <w:p w:rsidR="00E25AE1" w:rsidRDefault="00E25AE1">
            <w:pPr>
              <w:widowControl w:val="0"/>
            </w:pPr>
          </w:p>
        </w:tc>
        <w:tc>
          <w:tcPr>
            <w:tcW w:w="2925" w:type="dxa"/>
            <w:tcMar>
              <w:top w:w="100" w:type="dxa"/>
              <w:left w:w="100" w:type="dxa"/>
              <w:bottom w:w="100" w:type="dxa"/>
              <w:right w:w="100" w:type="dxa"/>
            </w:tcMar>
          </w:tcPr>
          <w:p w:rsidR="00E25AE1" w:rsidRDefault="00E25AE1">
            <w:pPr>
              <w:widowControl w:val="0"/>
            </w:pPr>
          </w:p>
        </w:tc>
        <w:tc>
          <w:tcPr>
            <w:tcW w:w="2700" w:type="dxa"/>
            <w:tcMar>
              <w:top w:w="100" w:type="dxa"/>
              <w:left w:w="100" w:type="dxa"/>
              <w:bottom w:w="100" w:type="dxa"/>
              <w:right w:w="100" w:type="dxa"/>
            </w:tcMar>
          </w:tcPr>
          <w:p w:rsidR="00E25AE1" w:rsidRDefault="00E25AE1">
            <w:pPr>
              <w:widowControl w:val="0"/>
            </w:pPr>
          </w:p>
        </w:tc>
      </w:tr>
    </w:tbl>
    <w:p w:rsidR="00E25AE1" w:rsidRDefault="00E25AE1"/>
    <w:p w:rsidR="00E25AE1" w:rsidRDefault="00E25AE1"/>
    <w:p w:rsidR="00E25AE1" w:rsidRDefault="00D46697">
      <w:r>
        <w:t>App2</w:t>
      </w:r>
    </w:p>
    <w:tbl>
      <w:tblPr>
        <w:tblStyle w:val="Style12"/>
        <w:tblW w:w="11385"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95"/>
        <w:gridCol w:w="2865"/>
        <w:gridCol w:w="3060"/>
        <w:gridCol w:w="2865"/>
      </w:tblGrid>
      <w:tr w:rsidR="00E25AE1">
        <w:tc>
          <w:tcPr>
            <w:tcW w:w="2595" w:type="dxa"/>
            <w:tcMar>
              <w:top w:w="100" w:type="dxa"/>
              <w:left w:w="100" w:type="dxa"/>
              <w:bottom w:w="100" w:type="dxa"/>
              <w:right w:w="100" w:type="dxa"/>
            </w:tcMar>
          </w:tcPr>
          <w:p w:rsidR="00E25AE1" w:rsidRDefault="00D46697">
            <w:pPr>
              <w:widowControl w:val="0"/>
              <w:spacing w:line="240" w:lineRule="auto"/>
            </w:pPr>
            <w:r>
              <w:t>Shipment Info</w:t>
            </w:r>
          </w:p>
        </w:tc>
        <w:tc>
          <w:tcPr>
            <w:tcW w:w="2865" w:type="dxa"/>
            <w:tcMar>
              <w:top w:w="100" w:type="dxa"/>
              <w:left w:w="100" w:type="dxa"/>
              <w:bottom w:w="100" w:type="dxa"/>
              <w:right w:w="100" w:type="dxa"/>
            </w:tcMar>
          </w:tcPr>
          <w:p w:rsidR="00E25AE1" w:rsidRDefault="00E25AE1">
            <w:pPr>
              <w:widowControl w:val="0"/>
              <w:spacing w:line="240" w:lineRule="auto"/>
            </w:pPr>
          </w:p>
        </w:tc>
        <w:tc>
          <w:tcPr>
            <w:tcW w:w="3060" w:type="dxa"/>
            <w:tcMar>
              <w:top w:w="100" w:type="dxa"/>
              <w:left w:w="100" w:type="dxa"/>
              <w:bottom w:w="100" w:type="dxa"/>
              <w:right w:w="100" w:type="dxa"/>
            </w:tcMar>
          </w:tcPr>
          <w:p w:rsidR="00E25AE1" w:rsidRDefault="00D46697">
            <w:pPr>
              <w:widowControl w:val="0"/>
              <w:spacing w:line="240" w:lineRule="auto"/>
            </w:pPr>
            <w:r>
              <w:t>Status Info</w:t>
            </w:r>
          </w:p>
        </w:tc>
        <w:tc>
          <w:tcPr>
            <w:tcW w:w="2865" w:type="dxa"/>
            <w:tcMar>
              <w:top w:w="100" w:type="dxa"/>
              <w:left w:w="100" w:type="dxa"/>
              <w:bottom w:w="100" w:type="dxa"/>
              <w:right w:w="100" w:type="dxa"/>
            </w:tcMar>
          </w:tcPr>
          <w:p w:rsidR="00E25AE1" w:rsidRDefault="00E25AE1">
            <w:pPr>
              <w:widowControl w:val="0"/>
              <w:spacing w:line="240" w:lineRule="auto"/>
            </w:pPr>
          </w:p>
        </w:tc>
      </w:tr>
      <w:tr w:rsidR="00E25AE1">
        <w:tc>
          <w:tcPr>
            <w:tcW w:w="2595" w:type="dxa"/>
            <w:tcMar>
              <w:top w:w="100" w:type="dxa"/>
              <w:left w:w="100" w:type="dxa"/>
              <w:bottom w:w="100" w:type="dxa"/>
              <w:right w:w="100" w:type="dxa"/>
            </w:tcMar>
          </w:tcPr>
          <w:p w:rsidR="00E25AE1" w:rsidRDefault="00D46697">
            <w:pPr>
              <w:widowControl w:val="0"/>
              <w:spacing w:line="240" w:lineRule="auto"/>
            </w:pPr>
            <w:r>
              <w:t>* Application</w:t>
            </w:r>
          </w:p>
        </w:tc>
        <w:tc>
          <w:tcPr>
            <w:tcW w:w="2865" w:type="dxa"/>
            <w:tcMar>
              <w:top w:w="100" w:type="dxa"/>
              <w:left w:w="100" w:type="dxa"/>
              <w:bottom w:w="100" w:type="dxa"/>
              <w:right w:w="100" w:type="dxa"/>
            </w:tcMar>
          </w:tcPr>
          <w:p w:rsidR="00E25AE1" w:rsidRDefault="00D46697">
            <w:pPr>
              <w:widowControl w:val="0"/>
              <w:spacing w:line="240" w:lineRule="auto"/>
            </w:pPr>
            <w:r>
              <w:t>^ Destination City</w:t>
            </w:r>
          </w:p>
        </w:tc>
        <w:tc>
          <w:tcPr>
            <w:tcW w:w="3060" w:type="dxa"/>
            <w:tcMar>
              <w:top w:w="100" w:type="dxa"/>
              <w:left w:w="100" w:type="dxa"/>
              <w:bottom w:w="100" w:type="dxa"/>
              <w:right w:w="100" w:type="dxa"/>
            </w:tcMar>
          </w:tcPr>
          <w:p w:rsidR="00E25AE1" w:rsidRDefault="00D46697">
            <w:pPr>
              <w:widowControl w:val="0"/>
              <w:spacing w:line="240" w:lineRule="auto"/>
            </w:pPr>
            <w:r>
              <w:t>* Application</w:t>
            </w:r>
          </w:p>
        </w:tc>
        <w:tc>
          <w:tcPr>
            <w:tcW w:w="2865" w:type="dxa"/>
            <w:tcMar>
              <w:top w:w="100" w:type="dxa"/>
              <w:left w:w="100" w:type="dxa"/>
              <w:bottom w:w="100" w:type="dxa"/>
              <w:right w:w="100" w:type="dxa"/>
            </w:tcMar>
          </w:tcPr>
          <w:p w:rsidR="00E25AE1" w:rsidRDefault="00D46697">
            <w:pPr>
              <w:widowControl w:val="0"/>
              <w:spacing w:line="240" w:lineRule="auto"/>
            </w:pPr>
            <w:r>
              <w:t>^ Tracking No</w:t>
            </w:r>
          </w:p>
        </w:tc>
      </w:tr>
      <w:tr w:rsidR="00E25AE1">
        <w:tc>
          <w:tcPr>
            <w:tcW w:w="2595" w:type="dxa"/>
            <w:tcMar>
              <w:top w:w="100" w:type="dxa"/>
              <w:left w:w="100" w:type="dxa"/>
              <w:bottom w:w="100" w:type="dxa"/>
              <w:right w:w="100" w:type="dxa"/>
            </w:tcMar>
          </w:tcPr>
          <w:p w:rsidR="00E25AE1" w:rsidRDefault="00D46697">
            <w:pPr>
              <w:widowControl w:val="0"/>
              <w:spacing w:line="240" w:lineRule="auto"/>
            </w:pPr>
            <w:r>
              <w:t># Weight</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Order_Date</w:t>
            </w:r>
            <w:proofErr w:type="spellEnd"/>
          </w:p>
        </w:tc>
        <w:tc>
          <w:tcPr>
            <w:tcW w:w="3060" w:type="dxa"/>
            <w:tcMar>
              <w:top w:w="100" w:type="dxa"/>
              <w:left w:w="100" w:type="dxa"/>
              <w:bottom w:w="100" w:type="dxa"/>
              <w:right w:w="100" w:type="dxa"/>
            </w:tcMar>
          </w:tcPr>
          <w:p w:rsidR="00E25AE1" w:rsidRDefault="00D46697">
            <w:pPr>
              <w:widowControl w:val="0"/>
              <w:spacing w:line="240" w:lineRule="auto"/>
            </w:pPr>
            <w:r>
              <w:t># Stage Code</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Stage_Updated</w:t>
            </w:r>
            <w:proofErr w:type="spellEnd"/>
            <w:r>
              <w:t xml:space="preserve"> Date</w:t>
            </w:r>
          </w:p>
        </w:tc>
      </w:tr>
      <w:tr w:rsidR="00E25AE1">
        <w:tc>
          <w:tcPr>
            <w:tcW w:w="2595" w:type="dxa"/>
            <w:tcMar>
              <w:top w:w="100" w:type="dxa"/>
              <w:left w:w="100" w:type="dxa"/>
              <w:bottom w:w="100" w:type="dxa"/>
              <w:right w:w="100" w:type="dxa"/>
            </w:tcMar>
          </w:tcPr>
          <w:p w:rsidR="00E25AE1" w:rsidRDefault="00D46697">
            <w:pPr>
              <w:widowControl w:val="0"/>
              <w:spacing w:line="240" w:lineRule="auto"/>
            </w:pPr>
            <w:r>
              <w:t># Quantity</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PickUp_Date</w:t>
            </w:r>
            <w:proofErr w:type="spellEnd"/>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Updated_Location</w:t>
            </w:r>
            <w:proofErr w:type="spellEnd"/>
          </w:p>
        </w:tc>
      </w:tr>
      <w:tr w:rsidR="00E25AE1">
        <w:tc>
          <w:tcPr>
            <w:tcW w:w="2595" w:type="dxa"/>
            <w:tcMar>
              <w:top w:w="100" w:type="dxa"/>
              <w:left w:w="100" w:type="dxa"/>
              <w:bottom w:w="100" w:type="dxa"/>
              <w:right w:w="100" w:type="dxa"/>
            </w:tcMar>
          </w:tcPr>
          <w:p w:rsidR="00E25AE1" w:rsidRDefault="00D46697">
            <w:pPr>
              <w:widowControl w:val="0"/>
              <w:spacing w:line="240" w:lineRule="auto"/>
            </w:pPr>
            <w:r>
              <w:t># Account No</w:t>
            </w:r>
          </w:p>
        </w:tc>
        <w:tc>
          <w:tcPr>
            <w:tcW w:w="2865" w:type="dxa"/>
            <w:tcMar>
              <w:top w:w="100" w:type="dxa"/>
              <w:left w:w="100" w:type="dxa"/>
              <w:bottom w:w="100" w:type="dxa"/>
              <w:right w:w="100" w:type="dxa"/>
            </w:tcMar>
          </w:tcPr>
          <w:p w:rsidR="00E25AE1" w:rsidRDefault="00D46697">
            <w:pPr>
              <w:widowControl w:val="0"/>
              <w:spacing w:line="240" w:lineRule="auto"/>
            </w:pPr>
            <w:r>
              <w:t>^ Customer Name</w:t>
            </w:r>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D46697">
            <w:pPr>
              <w:widowControl w:val="0"/>
              <w:spacing w:line="240" w:lineRule="auto"/>
            </w:pPr>
            <w:r>
              <w:t>^ Remarks</w:t>
            </w:r>
          </w:p>
        </w:tc>
      </w:tr>
      <w:tr w:rsidR="00E25AE1">
        <w:tc>
          <w:tcPr>
            <w:tcW w:w="2595" w:type="dxa"/>
            <w:tcMar>
              <w:top w:w="100" w:type="dxa"/>
              <w:left w:w="100" w:type="dxa"/>
              <w:bottom w:w="100" w:type="dxa"/>
              <w:right w:w="100" w:type="dxa"/>
            </w:tcMar>
          </w:tcPr>
          <w:p w:rsidR="00E25AE1" w:rsidRDefault="00D46697">
            <w:pPr>
              <w:widowControl w:val="0"/>
              <w:spacing w:line="240" w:lineRule="auto"/>
            </w:pPr>
            <w:r>
              <w:t xml:space="preserve"># </w:t>
            </w:r>
            <w:proofErr w:type="spellStart"/>
            <w:r>
              <w:t>Master_Con_Note</w:t>
            </w:r>
            <w:proofErr w:type="spellEnd"/>
          </w:p>
          <w:p w:rsidR="00E25AE1" w:rsidRDefault="00D46697">
            <w:pPr>
              <w:widowControl w:val="0"/>
              <w:spacing w:line="240" w:lineRule="auto"/>
            </w:pPr>
            <w:r>
              <w:t>(MAWB)</w:t>
            </w:r>
          </w:p>
        </w:tc>
        <w:tc>
          <w:tcPr>
            <w:tcW w:w="2865" w:type="dxa"/>
            <w:tcMar>
              <w:top w:w="100" w:type="dxa"/>
              <w:left w:w="100" w:type="dxa"/>
              <w:bottom w:w="100" w:type="dxa"/>
              <w:right w:w="100" w:type="dxa"/>
            </w:tcMar>
          </w:tcPr>
          <w:p w:rsidR="00E25AE1" w:rsidRDefault="00D46697">
            <w:pPr>
              <w:widowControl w:val="0"/>
              <w:spacing w:line="240" w:lineRule="auto"/>
            </w:pPr>
            <w:r>
              <w:t>^ Special Delivery Instruction</w:t>
            </w:r>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Last_Updated_By</w:t>
            </w:r>
            <w:proofErr w:type="spellEnd"/>
          </w:p>
        </w:tc>
      </w:tr>
      <w:tr w:rsidR="00E25AE1">
        <w:tc>
          <w:tcPr>
            <w:tcW w:w="2595" w:type="dxa"/>
            <w:tcMar>
              <w:top w:w="100" w:type="dxa"/>
              <w:left w:w="100" w:type="dxa"/>
              <w:bottom w:w="100" w:type="dxa"/>
              <w:right w:w="100" w:type="dxa"/>
            </w:tcMar>
          </w:tcPr>
          <w:p w:rsidR="00E25AE1" w:rsidRDefault="00D46697">
            <w:pPr>
              <w:widowControl w:val="0"/>
              <w:spacing w:line="240" w:lineRule="auto"/>
            </w:pPr>
            <w:r>
              <w:t xml:space="preserve"># </w:t>
            </w:r>
            <w:proofErr w:type="spellStart"/>
            <w:r>
              <w:t>Pickup_Contact</w:t>
            </w:r>
            <w:proofErr w:type="spellEnd"/>
            <w:r>
              <w:t xml:space="preserve"> No</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Pickup_Contact_Name</w:t>
            </w:r>
            <w:proofErr w:type="spellEnd"/>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Last_Updated_Date</w:t>
            </w:r>
            <w:proofErr w:type="spellEnd"/>
          </w:p>
        </w:tc>
      </w:tr>
      <w:tr w:rsidR="00E25AE1">
        <w:tc>
          <w:tcPr>
            <w:tcW w:w="2595" w:type="dxa"/>
            <w:tcMar>
              <w:top w:w="100" w:type="dxa"/>
              <w:left w:w="100" w:type="dxa"/>
              <w:bottom w:w="100" w:type="dxa"/>
              <w:right w:w="100" w:type="dxa"/>
            </w:tcMar>
          </w:tcPr>
          <w:p w:rsidR="00E25AE1" w:rsidRDefault="00D46697">
            <w:pPr>
              <w:widowControl w:val="0"/>
              <w:spacing w:line="240" w:lineRule="auto"/>
            </w:pPr>
            <w:r>
              <w:t xml:space="preserve"># </w:t>
            </w:r>
            <w:proofErr w:type="spellStart"/>
            <w:r>
              <w:t>Receiver_Contact</w:t>
            </w:r>
            <w:proofErr w:type="spellEnd"/>
            <w:r>
              <w:t xml:space="preserve"> No</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Pickup_Address</w:t>
            </w:r>
            <w:proofErr w:type="spellEnd"/>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E25AE1">
            <w:pPr>
              <w:widowControl w:val="0"/>
              <w:spacing w:line="240" w:lineRule="auto"/>
            </w:pPr>
          </w:p>
        </w:tc>
      </w:tr>
      <w:tr w:rsidR="00E25AE1">
        <w:tc>
          <w:tcPr>
            <w:tcW w:w="2595" w:type="dxa"/>
            <w:tcMar>
              <w:top w:w="100" w:type="dxa"/>
              <w:left w:w="100" w:type="dxa"/>
              <w:bottom w:w="100" w:type="dxa"/>
              <w:right w:w="100" w:type="dxa"/>
            </w:tcMar>
          </w:tcPr>
          <w:p w:rsidR="00E25AE1" w:rsidRDefault="00D46697">
            <w:pPr>
              <w:widowControl w:val="0"/>
              <w:spacing w:line="240" w:lineRule="auto"/>
            </w:pPr>
            <w:r>
              <w:t xml:space="preserve"># </w:t>
            </w:r>
            <w:proofErr w:type="spellStart"/>
            <w:r>
              <w:t>Receiver_ZipCode</w:t>
            </w:r>
            <w:proofErr w:type="spellEnd"/>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Receiver_Name</w:t>
            </w:r>
            <w:proofErr w:type="spellEnd"/>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E25AE1">
            <w:pPr>
              <w:widowControl w:val="0"/>
              <w:spacing w:line="240" w:lineRule="auto"/>
            </w:pPr>
          </w:p>
        </w:tc>
      </w:tr>
      <w:tr w:rsidR="00E25AE1">
        <w:tc>
          <w:tcPr>
            <w:tcW w:w="2595" w:type="dxa"/>
            <w:tcMar>
              <w:top w:w="100" w:type="dxa"/>
              <w:left w:w="100" w:type="dxa"/>
              <w:bottom w:w="100" w:type="dxa"/>
              <w:right w:w="100" w:type="dxa"/>
            </w:tcMar>
          </w:tcPr>
          <w:p w:rsidR="00E25AE1" w:rsidRDefault="00D46697">
            <w:pPr>
              <w:widowControl w:val="0"/>
              <w:spacing w:line="240" w:lineRule="auto"/>
            </w:pPr>
            <w:r>
              <w:t>^ Reference No</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Receiver_Address</w:t>
            </w:r>
            <w:proofErr w:type="spellEnd"/>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E25AE1">
            <w:pPr>
              <w:widowControl w:val="0"/>
              <w:spacing w:line="240" w:lineRule="auto"/>
            </w:pPr>
          </w:p>
        </w:tc>
      </w:tr>
      <w:tr w:rsidR="00E25AE1">
        <w:tc>
          <w:tcPr>
            <w:tcW w:w="2595" w:type="dxa"/>
            <w:tcMar>
              <w:top w:w="100" w:type="dxa"/>
              <w:left w:w="100" w:type="dxa"/>
              <w:bottom w:w="100" w:type="dxa"/>
              <w:right w:w="100" w:type="dxa"/>
            </w:tcMar>
          </w:tcPr>
          <w:p w:rsidR="00E25AE1" w:rsidRDefault="00D46697">
            <w:pPr>
              <w:widowControl w:val="0"/>
              <w:spacing w:line="240" w:lineRule="auto"/>
            </w:pPr>
            <w:r>
              <w:t>^ Tracking No</w:t>
            </w:r>
          </w:p>
        </w:tc>
        <w:tc>
          <w:tcPr>
            <w:tcW w:w="2865" w:type="dxa"/>
            <w:tcMar>
              <w:top w:w="100" w:type="dxa"/>
              <w:left w:w="100" w:type="dxa"/>
              <w:bottom w:w="100" w:type="dxa"/>
              <w:right w:w="100" w:type="dxa"/>
            </w:tcMar>
          </w:tcPr>
          <w:p w:rsidR="00E25AE1" w:rsidRDefault="00D46697">
            <w:pPr>
              <w:widowControl w:val="0"/>
              <w:spacing w:line="240" w:lineRule="auto"/>
            </w:pPr>
            <w:r>
              <w:t xml:space="preserve">^ </w:t>
            </w:r>
            <w:proofErr w:type="spellStart"/>
            <w:r>
              <w:t>Receiver_City</w:t>
            </w:r>
            <w:proofErr w:type="spellEnd"/>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E25AE1">
            <w:pPr>
              <w:widowControl w:val="0"/>
              <w:spacing w:line="240" w:lineRule="auto"/>
            </w:pPr>
          </w:p>
        </w:tc>
      </w:tr>
      <w:tr w:rsidR="00E25AE1">
        <w:tc>
          <w:tcPr>
            <w:tcW w:w="2595" w:type="dxa"/>
            <w:tcMar>
              <w:top w:w="100" w:type="dxa"/>
              <w:left w:w="100" w:type="dxa"/>
              <w:bottom w:w="100" w:type="dxa"/>
              <w:right w:w="100" w:type="dxa"/>
            </w:tcMar>
          </w:tcPr>
          <w:p w:rsidR="00E25AE1" w:rsidRDefault="00D46697">
            <w:pPr>
              <w:widowControl w:val="0"/>
              <w:spacing w:line="240" w:lineRule="auto"/>
            </w:pPr>
            <w:r>
              <w:t>^ Origin</w:t>
            </w:r>
          </w:p>
        </w:tc>
        <w:tc>
          <w:tcPr>
            <w:tcW w:w="2865" w:type="dxa"/>
            <w:tcMar>
              <w:top w:w="100" w:type="dxa"/>
              <w:left w:w="100" w:type="dxa"/>
              <w:bottom w:w="100" w:type="dxa"/>
              <w:right w:w="100" w:type="dxa"/>
            </w:tcMar>
          </w:tcPr>
          <w:p w:rsidR="00E25AE1" w:rsidRDefault="00D46697">
            <w:pPr>
              <w:widowControl w:val="0"/>
              <w:spacing w:line="240" w:lineRule="auto"/>
            </w:pPr>
            <w:r>
              <w:t>^ Shipment Type ID</w:t>
            </w:r>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E25AE1">
            <w:pPr>
              <w:widowControl w:val="0"/>
              <w:spacing w:line="240" w:lineRule="auto"/>
            </w:pPr>
          </w:p>
        </w:tc>
      </w:tr>
      <w:tr w:rsidR="00E25AE1">
        <w:tc>
          <w:tcPr>
            <w:tcW w:w="2595" w:type="dxa"/>
            <w:tcMar>
              <w:top w:w="100" w:type="dxa"/>
              <w:left w:w="100" w:type="dxa"/>
              <w:bottom w:w="100" w:type="dxa"/>
              <w:right w:w="100" w:type="dxa"/>
            </w:tcMar>
          </w:tcPr>
          <w:p w:rsidR="00E25AE1" w:rsidRDefault="00D46697">
            <w:pPr>
              <w:widowControl w:val="0"/>
              <w:spacing w:line="240" w:lineRule="auto"/>
            </w:pPr>
            <w:r>
              <w:t>^ Destination</w:t>
            </w:r>
          </w:p>
        </w:tc>
        <w:tc>
          <w:tcPr>
            <w:tcW w:w="2865" w:type="dxa"/>
            <w:tcMar>
              <w:top w:w="100" w:type="dxa"/>
              <w:left w:w="100" w:type="dxa"/>
              <w:bottom w:w="100" w:type="dxa"/>
              <w:right w:w="100" w:type="dxa"/>
            </w:tcMar>
          </w:tcPr>
          <w:p w:rsidR="00E25AE1" w:rsidRDefault="00D46697">
            <w:pPr>
              <w:widowControl w:val="0"/>
              <w:spacing w:line="240" w:lineRule="auto"/>
            </w:pPr>
            <w:r>
              <w:t>^ Agent</w:t>
            </w:r>
          </w:p>
        </w:tc>
        <w:tc>
          <w:tcPr>
            <w:tcW w:w="3060" w:type="dxa"/>
            <w:tcMar>
              <w:top w:w="100" w:type="dxa"/>
              <w:left w:w="100" w:type="dxa"/>
              <w:bottom w:w="100" w:type="dxa"/>
              <w:right w:w="100" w:type="dxa"/>
            </w:tcMar>
          </w:tcPr>
          <w:p w:rsidR="00E25AE1" w:rsidRDefault="00E25AE1">
            <w:pPr>
              <w:widowControl w:val="0"/>
              <w:spacing w:line="240" w:lineRule="auto"/>
            </w:pPr>
          </w:p>
        </w:tc>
        <w:tc>
          <w:tcPr>
            <w:tcW w:w="2865" w:type="dxa"/>
            <w:tcMar>
              <w:top w:w="100" w:type="dxa"/>
              <w:left w:w="100" w:type="dxa"/>
              <w:bottom w:w="100" w:type="dxa"/>
              <w:right w:w="100" w:type="dxa"/>
            </w:tcMar>
          </w:tcPr>
          <w:p w:rsidR="00E25AE1" w:rsidRDefault="00E25AE1">
            <w:pPr>
              <w:widowControl w:val="0"/>
              <w:spacing w:line="240" w:lineRule="auto"/>
            </w:pPr>
          </w:p>
        </w:tc>
      </w:tr>
    </w:tbl>
    <w:p w:rsidR="00E25AE1" w:rsidRDefault="00E25AE1"/>
    <w:p w:rsidR="00E25AE1" w:rsidRDefault="00D46697">
      <w:pPr>
        <w:rPr>
          <w:color w:val="5B9BD5" w:themeColor="accent1"/>
        </w:rPr>
      </w:pPr>
      <w:r>
        <w:rPr>
          <w:b/>
          <w:color w:val="5B9BD5" w:themeColor="accent1"/>
          <w:sz w:val="32"/>
          <w:szCs w:val="32"/>
        </w:rPr>
        <w:t xml:space="preserve">3.0 Methodology </w:t>
      </w:r>
    </w:p>
    <w:p w:rsidR="00E25AE1" w:rsidRDefault="00D46697">
      <w:pPr>
        <w:rPr>
          <w:color w:val="2E74B5" w:themeColor="accent1" w:themeShade="BF"/>
          <w:sz w:val="28"/>
          <w:szCs w:val="28"/>
          <w:u w:val="single"/>
        </w:rPr>
      </w:pPr>
      <w:r>
        <w:rPr>
          <w:b/>
          <w:color w:val="2E74B5" w:themeColor="accent1" w:themeShade="BF"/>
          <w:sz w:val="28"/>
          <w:szCs w:val="28"/>
          <w:u w:val="single"/>
        </w:rPr>
        <w:t>3.1 Introduction</w:t>
      </w:r>
    </w:p>
    <w:p w:rsidR="00E25AE1" w:rsidRDefault="00D46697">
      <w:r>
        <w:t xml:space="preserve">The main aim of this </w:t>
      </w:r>
      <w:r w:rsidR="00203B55">
        <w:t>project</w:t>
      </w:r>
      <w:r w:rsidR="00934BEB">
        <w:t xml:space="preserve"> is to give our sponsor a deeper </w:t>
      </w:r>
      <w:r>
        <w:t>insight into the delivery patterns in the different countries managed, focusing on Australia and Japan as these 2 countries</w:t>
      </w:r>
      <w:r w:rsidR="003F661F">
        <w:t xml:space="preserve"> have posed the most problems. </w:t>
      </w:r>
    </w:p>
    <w:p w:rsidR="00187889" w:rsidRDefault="00187889"/>
    <w:p w:rsidR="003F661F" w:rsidRDefault="00187889">
      <w:pPr>
        <w:rPr>
          <w:b/>
          <w:color w:val="2E74B5" w:themeColor="accent1" w:themeShade="BF"/>
          <w:sz w:val="28"/>
          <w:u w:val="single"/>
        </w:rPr>
      </w:pPr>
      <w:r>
        <w:rPr>
          <w:b/>
          <w:color w:val="2E74B5" w:themeColor="accent1" w:themeShade="BF"/>
          <w:sz w:val="28"/>
          <w:u w:val="single"/>
        </w:rPr>
        <w:t>3.2 Literary Research</w:t>
      </w:r>
    </w:p>
    <w:p w:rsidR="0005616A" w:rsidRDefault="0005616A" w:rsidP="00187889">
      <w:r>
        <w:t xml:space="preserve">To better understand the nature of the data in the domain of e-Commerce and logistics, we </w:t>
      </w:r>
      <w:r w:rsidR="00203B55">
        <w:t>did</w:t>
      </w:r>
      <w:r>
        <w:t xml:space="preserve"> some general research to gain a better understanding</w:t>
      </w:r>
      <w:r w:rsidR="00203B55">
        <w:t xml:space="preserve"> of the workings of the industry</w:t>
      </w:r>
      <w:r>
        <w:t xml:space="preserve">. We believe this would help us make better decisions </w:t>
      </w:r>
      <w:r w:rsidR="00203B55">
        <w:t>on how to approach the analysis</w:t>
      </w:r>
      <w:r>
        <w:t>.</w:t>
      </w:r>
    </w:p>
    <w:p w:rsidR="000B231B" w:rsidRDefault="000171CF" w:rsidP="00187889">
      <w:r>
        <w:t xml:space="preserve">We learnt that </w:t>
      </w:r>
      <w:r w:rsidR="00187889">
        <w:t>big data drives decision making support in several industries including logistics. Big data applications can provide value by reducing costs, decision improvements in products and series and improving productivity and competitiveness. A survey conducted from Accenture shows that big data application in logistics can</w:t>
      </w:r>
      <w:r w:rsidR="000B231B">
        <w:t>:</w:t>
      </w:r>
    </w:p>
    <w:p w:rsidR="000B231B" w:rsidRPr="000B231B" w:rsidRDefault="000B231B" w:rsidP="000B231B">
      <w:pPr>
        <w:pStyle w:val="ListParagraph"/>
        <w:numPr>
          <w:ilvl w:val="0"/>
          <w:numId w:val="24"/>
        </w:numPr>
        <w:rPr>
          <w:color w:val="auto"/>
        </w:rPr>
      </w:pPr>
      <w:r>
        <w:t>Improve customer service</w:t>
      </w:r>
    </w:p>
    <w:p w:rsidR="000B231B" w:rsidRPr="000B231B" w:rsidRDefault="000B231B" w:rsidP="000B231B">
      <w:pPr>
        <w:pStyle w:val="ListParagraph"/>
        <w:numPr>
          <w:ilvl w:val="0"/>
          <w:numId w:val="24"/>
        </w:numPr>
        <w:rPr>
          <w:color w:val="auto"/>
        </w:rPr>
      </w:pPr>
      <w:r>
        <w:t>P</w:t>
      </w:r>
      <w:r w:rsidR="00800C65">
        <w:t xml:space="preserve">rovide </w:t>
      </w:r>
      <w:r w:rsidR="00187889">
        <w:t>faster and more effective reaction time to supply ch</w:t>
      </w:r>
      <w:r>
        <w:t>ain issues</w:t>
      </w:r>
    </w:p>
    <w:p w:rsidR="000B231B" w:rsidRPr="000B231B" w:rsidRDefault="000B231B" w:rsidP="000B231B">
      <w:pPr>
        <w:pStyle w:val="ListParagraph"/>
        <w:numPr>
          <w:ilvl w:val="0"/>
          <w:numId w:val="24"/>
        </w:numPr>
        <w:rPr>
          <w:color w:val="auto"/>
        </w:rPr>
      </w:pPr>
      <w:r>
        <w:t>I</w:t>
      </w:r>
      <w:r w:rsidR="00D13B40">
        <w:t>ncrease</w:t>
      </w:r>
      <w:r w:rsidR="00187889">
        <w:t xml:space="preserve"> t</w:t>
      </w:r>
      <w:r>
        <w:t>he efficiency in supply chains</w:t>
      </w:r>
    </w:p>
    <w:p w:rsidR="000B231B" w:rsidRPr="000B231B" w:rsidRDefault="000B231B" w:rsidP="000B231B">
      <w:pPr>
        <w:pStyle w:val="ListParagraph"/>
        <w:numPr>
          <w:ilvl w:val="0"/>
          <w:numId w:val="24"/>
        </w:numPr>
        <w:rPr>
          <w:color w:val="auto"/>
        </w:rPr>
      </w:pPr>
      <w:r>
        <w:t>Enable</w:t>
      </w:r>
      <w:r w:rsidR="00187889">
        <w:t xml:space="preserve"> integ</w:t>
      </w:r>
      <w:r>
        <w:t>ration across the supply chain</w:t>
      </w:r>
    </w:p>
    <w:p w:rsidR="000B231B" w:rsidRPr="000B231B" w:rsidRDefault="000B231B" w:rsidP="000B231B">
      <w:pPr>
        <w:pStyle w:val="ListParagraph"/>
        <w:numPr>
          <w:ilvl w:val="0"/>
          <w:numId w:val="24"/>
        </w:numPr>
        <w:rPr>
          <w:color w:val="auto"/>
        </w:rPr>
      </w:pPr>
      <w:r>
        <w:t xml:space="preserve">Allow </w:t>
      </w:r>
      <w:r w:rsidR="00187889">
        <w:t xml:space="preserve">better decision making and better customer and supplier relationships. </w:t>
      </w:r>
    </w:p>
    <w:p w:rsidR="00187889" w:rsidRPr="000B231B" w:rsidRDefault="00187889" w:rsidP="000B231B">
      <w:pPr>
        <w:rPr>
          <w:color w:val="auto"/>
        </w:rPr>
      </w:pPr>
      <w:r>
        <w:t xml:space="preserve">For </w:t>
      </w:r>
      <w:r w:rsidR="003B7AC3">
        <w:t>example,</w:t>
      </w:r>
      <w:r>
        <w:t xml:space="preserve"> in distribution and logistics optimisation, solutions such as the GPS-enabled telematics and route optimisation can help manage distribution better. </w:t>
      </w:r>
      <w:sdt>
        <w:sdtPr>
          <w:id w:val="-2045894458"/>
          <w:citation/>
        </w:sdtPr>
        <w:sdtEndPr/>
        <w:sdtContent>
          <w:r>
            <w:fldChar w:fldCharType="begin"/>
          </w:r>
          <w:r>
            <w:instrText xml:space="preserve"> CITATION Zio16 \l 18441 </w:instrText>
          </w:r>
          <w:r>
            <w:fldChar w:fldCharType="separate"/>
          </w:r>
          <w:r>
            <w:rPr>
              <w:noProof/>
            </w:rPr>
            <w:t>(Ziora, Brzozowska, Sałek, &amp; Wiśniewska-Sałek, 2016)</w:t>
          </w:r>
          <w:r>
            <w:fldChar w:fldCharType="end"/>
          </w:r>
        </w:sdtContent>
      </w:sdt>
      <w:r>
        <w:t xml:space="preserve"> As such, our project will aim to utilise data analytics to help optimise shipment routes using geospatial analytics. </w:t>
      </w:r>
    </w:p>
    <w:p w:rsidR="00187889" w:rsidRDefault="00187889" w:rsidP="00187889">
      <w:r>
        <w:t xml:space="preserve">Additionally, part of the data we received from our sponsor pertains to Reverse Logistics. </w:t>
      </w:r>
      <w:proofErr w:type="spellStart"/>
      <w:r>
        <w:t>Burnson</w:t>
      </w:r>
      <w:proofErr w:type="spellEnd"/>
      <w:r>
        <w:t>, P. (2016) explains about the reverse logistics process and its increasing importance today. Reverse logistics, as suggested by its name, refers to the process of returning goods to the manufacturer. Manufacturers may choose to recondition, refurbish, remanufacture, resell, or recycle such returned goods depending on its condition. The importance of having effective reverse logistics would improve customer satisfaction and allow cost savings from reduced spending. One of the key needs of an effective reverse logistics solution is visibility into the inventory at all stages of its lifecycle, highlighting a need to a clear view into the data of the products.</w:t>
      </w:r>
    </w:p>
    <w:p w:rsidR="00187889" w:rsidRDefault="00187889" w:rsidP="00187889">
      <w:r>
        <w:t>Lastly, as the shipment of pr</w:t>
      </w:r>
      <w:r w:rsidR="00993AA2">
        <w:t>oducts from our sponsor contain</w:t>
      </w:r>
      <w:r>
        <w:t xml:space="preserve"> sensitive items suc</w:t>
      </w:r>
      <w:r w:rsidR="00993AA2">
        <w:t xml:space="preserve">h as laptop batteries, </w:t>
      </w:r>
      <w:r>
        <w:t>we have researched on the shipment procedures with regards to shipping dangerous items.</w:t>
      </w:r>
    </w:p>
    <w:p w:rsidR="00187889" w:rsidRDefault="00187889" w:rsidP="00187889">
      <w:r>
        <w:t xml:space="preserve">Laptops </w:t>
      </w:r>
      <w:r w:rsidR="00993AA2">
        <w:t>unlike</w:t>
      </w:r>
      <w:r>
        <w:t xml:space="preserve"> other average goods, </w:t>
      </w:r>
      <w:r w:rsidR="00993AA2">
        <w:t>contains lithium ion batteries</w:t>
      </w:r>
      <w:r>
        <w:t xml:space="preserve">. According to the UN3481, it is labelled as a “dangerous good” </w:t>
      </w:r>
      <w:r w:rsidR="00993AA2">
        <w:t>due to</w:t>
      </w:r>
      <w:r>
        <w:t xml:space="preserve"> the inherent instability of the lithium itself</w:t>
      </w:r>
      <w:r w:rsidR="00993AA2">
        <w:t>. A</w:t>
      </w:r>
      <w:r>
        <w:t>n</w:t>
      </w:r>
      <w:r w:rsidR="00993AA2">
        <w:t xml:space="preserve">y </w:t>
      </w:r>
      <w:r w:rsidR="00993AA2">
        <w:lastRenderedPageBreak/>
        <w:t xml:space="preserve">excessive heating that was not </w:t>
      </w:r>
      <w:r>
        <w:t xml:space="preserve">factored in would lead to the battery exploding, as demonstrated by the recent news on the Samsung phones. </w:t>
      </w:r>
      <w:sdt>
        <w:sdtPr>
          <w:id w:val="2033462143"/>
          <w:citation/>
        </w:sdtPr>
        <w:sdtEndPr/>
        <w:sdtContent>
          <w:r>
            <w:fldChar w:fldCharType="begin"/>
          </w:r>
          <w:r>
            <w:instrText xml:space="preserve"> CITATION Bat \l 18441 </w:instrText>
          </w:r>
          <w:r>
            <w:fldChar w:fldCharType="separate"/>
          </w:r>
          <w:r>
            <w:rPr>
              <w:noProof/>
            </w:rPr>
            <w:t>(University, n.d.)</w:t>
          </w:r>
          <w:r>
            <w:fldChar w:fldCharType="end"/>
          </w:r>
        </w:sdtContent>
      </w:sdt>
    </w:p>
    <w:p w:rsidR="00187889" w:rsidRDefault="00993AA2" w:rsidP="00187889">
      <w:r>
        <w:t>To</w:t>
      </w:r>
      <w:r w:rsidR="00187889">
        <w:t xml:space="preserve"> ship a dangerous good, shipping entities </w:t>
      </w:r>
      <w:r>
        <w:t xml:space="preserve">would </w:t>
      </w:r>
      <w:r w:rsidR="00187889">
        <w:t xml:space="preserve">need to adhere </w:t>
      </w:r>
      <w:r>
        <w:t>to</w:t>
      </w:r>
      <w:r w:rsidR="00187889">
        <w:t xml:space="preserve"> packaging protocols depending on the scenario.</w:t>
      </w:r>
    </w:p>
    <w:tbl>
      <w:tblPr>
        <w:tblStyle w:val="TableGrid"/>
        <w:tblW w:w="0" w:type="auto"/>
        <w:tblInd w:w="0" w:type="dxa"/>
        <w:tblLook w:val="04A0" w:firstRow="1" w:lastRow="0" w:firstColumn="1" w:lastColumn="0" w:noHBand="0" w:noVBand="1"/>
      </w:tblPr>
      <w:tblGrid>
        <w:gridCol w:w="9016"/>
      </w:tblGrid>
      <w:tr w:rsidR="00187889" w:rsidTr="00187889">
        <w:trPr>
          <w:trHeight w:val="1089"/>
        </w:trPr>
        <w:tc>
          <w:tcPr>
            <w:tcW w:w="9016" w:type="dxa"/>
            <w:tcBorders>
              <w:top w:val="single" w:sz="4" w:space="0" w:color="auto"/>
              <w:left w:val="single" w:sz="4" w:space="0" w:color="auto"/>
              <w:bottom w:val="single" w:sz="4" w:space="0" w:color="auto"/>
              <w:right w:val="single" w:sz="4" w:space="0" w:color="auto"/>
            </w:tcBorders>
            <w:hideMark/>
          </w:tcPr>
          <w:p w:rsidR="00187889" w:rsidRPr="00A71D97" w:rsidRDefault="00187889">
            <w:pPr>
              <w:rPr>
                <w:rFonts w:ascii="Arial" w:hAnsi="Arial" w:cs="Arial"/>
              </w:rPr>
            </w:pPr>
            <w:r w:rsidRPr="00A71D97">
              <w:rPr>
                <w:rFonts w:ascii="Arial" w:hAnsi="Arial" w:cs="Arial"/>
              </w:rPr>
              <w:t>Scenario 1 – (1-2 batteries)</w:t>
            </w:r>
          </w:p>
          <w:p w:rsidR="00187889" w:rsidRPr="00A71D97" w:rsidRDefault="00187889" w:rsidP="00187889">
            <w:pPr>
              <w:pStyle w:val="ListParagraph"/>
              <w:numPr>
                <w:ilvl w:val="0"/>
                <w:numId w:val="22"/>
              </w:numPr>
              <w:spacing w:line="240" w:lineRule="auto"/>
              <w:rPr>
                <w:rFonts w:ascii="Arial" w:hAnsi="Arial" w:cs="Arial"/>
              </w:rPr>
            </w:pPr>
            <w:r w:rsidRPr="00A71D97">
              <w:rPr>
                <w:rFonts w:ascii="Arial" w:hAnsi="Arial" w:cs="Arial"/>
              </w:rPr>
              <w:t>Box itself must be strong as to not break or allow batteries to drop out/expel fumes (usually industrial box)</w:t>
            </w:r>
          </w:p>
          <w:p w:rsidR="00187889" w:rsidRPr="00A71D97" w:rsidRDefault="00187889" w:rsidP="00187889">
            <w:pPr>
              <w:pStyle w:val="ListParagraph"/>
              <w:numPr>
                <w:ilvl w:val="0"/>
                <w:numId w:val="23"/>
              </w:numPr>
              <w:spacing w:line="240" w:lineRule="auto"/>
              <w:rPr>
                <w:rFonts w:ascii="Arial" w:hAnsi="Arial" w:cs="Arial"/>
              </w:rPr>
            </w:pPr>
            <w:r w:rsidRPr="00A71D97">
              <w:rPr>
                <w:rFonts w:ascii="Arial" w:hAnsi="Arial" w:cs="Arial"/>
              </w:rPr>
              <w:t>No markings/labels required on the box</w:t>
            </w:r>
          </w:p>
        </w:tc>
      </w:tr>
      <w:tr w:rsidR="00187889" w:rsidTr="00187889">
        <w:tc>
          <w:tcPr>
            <w:tcW w:w="9016" w:type="dxa"/>
            <w:tcBorders>
              <w:top w:val="single" w:sz="4" w:space="0" w:color="auto"/>
              <w:left w:val="single" w:sz="4" w:space="0" w:color="auto"/>
              <w:bottom w:val="single" w:sz="4" w:space="0" w:color="auto"/>
              <w:right w:val="single" w:sz="4" w:space="0" w:color="auto"/>
            </w:tcBorders>
            <w:hideMark/>
          </w:tcPr>
          <w:p w:rsidR="00187889" w:rsidRPr="00A71D97" w:rsidRDefault="00187889">
            <w:pPr>
              <w:rPr>
                <w:rFonts w:ascii="Arial" w:hAnsi="Arial" w:cs="Arial"/>
              </w:rPr>
            </w:pPr>
            <w:r w:rsidRPr="00A71D97">
              <w:rPr>
                <w:noProof/>
              </w:rPr>
              <w:drawing>
                <wp:anchor distT="0" distB="0" distL="114300" distR="114300" simplePos="0" relativeHeight="251660288" behindDoc="1" locked="0" layoutInCell="1" allowOverlap="1">
                  <wp:simplePos x="0" y="0"/>
                  <wp:positionH relativeFrom="column">
                    <wp:posOffset>3816350</wp:posOffset>
                  </wp:positionH>
                  <wp:positionV relativeFrom="paragraph">
                    <wp:posOffset>180975</wp:posOffset>
                  </wp:positionV>
                  <wp:extent cx="1506855" cy="1428750"/>
                  <wp:effectExtent l="0" t="0" r="0" b="0"/>
                  <wp:wrapTight wrapText="bothSides">
                    <wp:wrapPolygon edited="0">
                      <wp:start x="0" y="0"/>
                      <wp:lineTo x="0" y="21312"/>
                      <wp:lineTo x="21300" y="21312"/>
                      <wp:lineTo x="21300" y="0"/>
                      <wp:lineTo x="0" y="0"/>
                    </wp:wrapPolygon>
                  </wp:wrapTight>
                  <wp:docPr id="2" name="Picture 2" descr="Lithium Battery Label for Laptop Ship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hium Battery Label for Laptop Shipm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428750"/>
                          </a:xfrm>
                          <a:prstGeom prst="rect">
                            <a:avLst/>
                          </a:prstGeom>
                          <a:noFill/>
                        </pic:spPr>
                      </pic:pic>
                    </a:graphicData>
                  </a:graphic>
                  <wp14:sizeRelH relativeFrom="page">
                    <wp14:pctWidth>0</wp14:pctWidth>
                  </wp14:sizeRelH>
                  <wp14:sizeRelV relativeFrom="page">
                    <wp14:pctHeight>0</wp14:pctHeight>
                  </wp14:sizeRelV>
                </wp:anchor>
              </w:drawing>
            </w:r>
            <w:r w:rsidRPr="00A71D97">
              <w:rPr>
                <w:rFonts w:ascii="Arial" w:hAnsi="Arial" w:cs="Arial"/>
              </w:rPr>
              <w:t>Scenario 2 ( &gt;2 batteries)</w:t>
            </w:r>
          </w:p>
          <w:p w:rsidR="00187889" w:rsidRPr="00A71D97" w:rsidRDefault="00187889" w:rsidP="00187889">
            <w:pPr>
              <w:pStyle w:val="ListParagraph"/>
              <w:numPr>
                <w:ilvl w:val="0"/>
                <w:numId w:val="22"/>
              </w:numPr>
              <w:spacing w:line="240" w:lineRule="auto"/>
              <w:rPr>
                <w:rFonts w:ascii="Arial" w:hAnsi="Arial" w:cs="Arial"/>
              </w:rPr>
            </w:pPr>
            <w:r w:rsidRPr="00A71D97">
              <w:rPr>
                <w:rFonts w:ascii="Arial" w:hAnsi="Arial" w:cs="Arial"/>
              </w:rPr>
              <w:t>Box itself must be strong as to not break or allow batteries to drop out/expel fumes (usually industrial box)</w:t>
            </w:r>
          </w:p>
          <w:p w:rsidR="00187889" w:rsidRPr="00A71D97" w:rsidRDefault="00187889" w:rsidP="00187889">
            <w:pPr>
              <w:pStyle w:val="ListParagraph"/>
              <w:numPr>
                <w:ilvl w:val="0"/>
                <w:numId w:val="22"/>
              </w:numPr>
              <w:spacing w:line="240" w:lineRule="auto"/>
              <w:rPr>
                <w:rFonts w:ascii="Arial" w:hAnsi="Arial" w:cs="Arial"/>
              </w:rPr>
            </w:pPr>
            <w:r w:rsidRPr="00A71D97">
              <w:rPr>
                <w:rFonts w:ascii="Arial" w:hAnsi="Arial" w:cs="Arial"/>
              </w:rPr>
              <w:t>Markings/labels ARE required on the box</w:t>
            </w:r>
          </w:p>
          <w:p w:rsidR="00187889" w:rsidRPr="00A71D97" w:rsidRDefault="00187889" w:rsidP="00187889">
            <w:pPr>
              <w:pStyle w:val="ListParagraph"/>
              <w:numPr>
                <w:ilvl w:val="0"/>
                <w:numId w:val="22"/>
              </w:numPr>
              <w:spacing w:line="240" w:lineRule="auto"/>
              <w:rPr>
                <w:rFonts w:ascii="Arial" w:hAnsi="Arial" w:cs="Arial"/>
              </w:rPr>
            </w:pPr>
            <w:r w:rsidRPr="00A71D97">
              <w:rPr>
                <w:rFonts w:ascii="Arial" w:hAnsi="Arial" w:cs="Arial"/>
              </w:rPr>
              <w:t>Documentation required on the marking/label</w:t>
            </w:r>
          </w:p>
          <w:p w:rsidR="00187889" w:rsidRPr="00A71D97" w:rsidRDefault="00187889" w:rsidP="00187889">
            <w:pPr>
              <w:pStyle w:val="ListParagraph"/>
              <w:numPr>
                <w:ilvl w:val="0"/>
                <w:numId w:val="23"/>
              </w:numPr>
              <w:spacing w:line="240" w:lineRule="auto"/>
              <w:rPr>
                <w:rFonts w:ascii="Arial" w:hAnsi="Arial" w:cs="Arial"/>
              </w:rPr>
            </w:pPr>
            <w:r w:rsidRPr="00A71D97">
              <w:rPr>
                <w:rFonts w:ascii="Arial" w:hAnsi="Arial" w:cs="Arial"/>
              </w:rPr>
              <w:t>Packing contains Lithium ion Batteries</w:t>
            </w:r>
          </w:p>
          <w:p w:rsidR="00187889" w:rsidRPr="00A71D97" w:rsidRDefault="00187889" w:rsidP="00187889">
            <w:pPr>
              <w:pStyle w:val="ListParagraph"/>
              <w:numPr>
                <w:ilvl w:val="0"/>
                <w:numId w:val="23"/>
              </w:numPr>
              <w:spacing w:line="240" w:lineRule="auto"/>
              <w:rPr>
                <w:rFonts w:ascii="Arial" w:hAnsi="Arial" w:cs="Arial"/>
              </w:rPr>
            </w:pPr>
            <w:r w:rsidRPr="00A71D97">
              <w:rPr>
                <w:rFonts w:ascii="Arial" w:hAnsi="Arial" w:cs="Arial"/>
              </w:rPr>
              <w:t>Package must be handled with care and a flammable hazard exists if packaged is damaged</w:t>
            </w:r>
          </w:p>
          <w:p w:rsidR="00187889" w:rsidRPr="00A71D97" w:rsidRDefault="00187889" w:rsidP="00187889">
            <w:pPr>
              <w:pStyle w:val="ListParagraph"/>
              <w:numPr>
                <w:ilvl w:val="0"/>
                <w:numId w:val="23"/>
              </w:numPr>
              <w:spacing w:line="240" w:lineRule="auto"/>
              <w:rPr>
                <w:rFonts w:ascii="Arial" w:hAnsi="Arial" w:cs="Arial"/>
              </w:rPr>
            </w:pPr>
            <w:r w:rsidRPr="00A71D97">
              <w:rPr>
                <w:rFonts w:ascii="Arial" w:hAnsi="Arial" w:cs="Arial"/>
              </w:rPr>
              <w:t>If package is damaged special procedures including inspection and repacking may be necessary</w:t>
            </w:r>
          </w:p>
          <w:p w:rsidR="00187889" w:rsidRPr="00A71D97" w:rsidRDefault="00187889">
            <w:pPr>
              <w:rPr>
                <w:rFonts w:ascii="Arial" w:hAnsi="Arial" w:cs="Arial"/>
              </w:rPr>
            </w:pPr>
            <w:r w:rsidRPr="00A71D97">
              <w:rPr>
                <w:rFonts w:ascii="Arial" w:hAnsi="Arial" w:cs="Arial"/>
              </w:rPr>
              <w:t>Telephone number to call for additional information</w:t>
            </w:r>
          </w:p>
        </w:tc>
      </w:tr>
    </w:tbl>
    <w:p w:rsidR="00187889" w:rsidRDefault="003A2A0A" w:rsidP="00187889">
      <w:pPr>
        <w:rPr>
          <w:rFonts w:asciiTheme="minorHAnsi" w:hAnsiTheme="minorHAnsi" w:cstheme="minorBidi"/>
        </w:rPr>
      </w:pPr>
      <w:sdt>
        <w:sdtPr>
          <w:id w:val="32786658"/>
          <w:citation/>
        </w:sdtPr>
        <w:sdtEndPr/>
        <w:sdtContent>
          <w:r w:rsidR="00187889">
            <w:fldChar w:fldCharType="begin"/>
          </w:r>
          <w:r w:rsidR="00187889">
            <w:instrText xml:space="preserve"> CITATION Mic12 \l 18441 </w:instrText>
          </w:r>
          <w:r w:rsidR="00187889">
            <w:fldChar w:fldCharType="separate"/>
          </w:r>
          <w:r w:rsidR="00187889">
            <w:rPr>
              <w:noProof/>
            </w:rPr>
            <w:t>(Gotz, 2012)</w:t>
          </w:r>
          <w:r w:rsidR="00187889">
            <w:fldChar w:fldCharType="end"/>
          </w:r>
        </w:sdtContent>
      </w:sdt>
    </w:p>
    <w:p w:rsidR="00187889" w:rsidRDefault="00187889">
      <w:pPr>
        <w:rPr>
          <w:b/>
          <w:color w:val="2E74B5" w:themeColor="accent1" w:themeShade="BF"/>
          <w:sz w:val="28"/>
          <w:u w:val="single"/>
        </w:rPr>
      </w:pPr>
    </w:p>
    <w:p w:rsidR="00E25AE1" w:rsidRDefault="00117C05">
      <w:pPr>
        <w:rPr>
          <w:b/>
          <w:color w:val="2E74B5" w:themeColor="accent1" w:themeShade="BF"/>
          <w:sz w:val="28"/>
          <w:u w:val="single"/>
        </w:rPr>
      </w:pPr>
      <w:r w:rsidRPr="00117C05">
        <w:rPr>
          <w:b/>
          <w:color w:val="2E74B5" w:themeColor="accent1" w:themeShade="BF"/>
          <w:sz w:val="28"/>
          <w:u w:val="single"/>
        </w:rPr>
        <w:t>3.</w:t>
      </w:r>
      <w:r w:rsidR="00187889">
        <w:rPr>
          <w:b/>
          <w:color w:val="2E74B5" w:themeColor="accent1" w:themeShade="BF"/>
          <w:sz w:val="28"/>
          <w:u w:val="single"/>
        </w:rPr>
        <w:t>3</w:t>
      </w:r>
      <w:r w:rsidRPr="00117C05">
        <w:rPr>
          <w:b/>
          <w:color w:val="2E74B5" w:themeColor="accent1" w:themeShade="BF"/>
          <w:sz w:val="28"/>
          <w:u w:val="single"/>
        </w:rPr>
        <w:t xml:space="preserve"> Objectives</w:t>
      </w:r>
    </w:p>
    <w:p w:rsidR="00A74D13" w:rsidRDefault="00A74D13" w:rsidP="00117C05">
      <w:r>
        <w:t xml:space="preserve">There are 5 main objectives </w:t>
      </w:r>
      <w:r w:rsidR="003B7AC3">
        <w:t>we aim to achieve</w:t>
      </w:r>
      <w:r>
        <w:t>:</w:t>
      </w:r>
    </w:p>
    <w:p w:rsidR="00A74D13" w:rsidRDefault="00BE753C" w:rsidP="00A74D13">
      <w:pPr>
        <w:pStyle w:val="ListParagraph"/>
        <w:numPr>
          <w:ilvl w:val="0"/>
          <w:numId w:val="10"/>
        </w:numPr>
      </w:pPr>
      <w:r>
        <w:t>Understanding the patterns and trends across shipment routes</w:t>
      </w:r>
      <w:r w:rsidR="003F661F">
        <w:t xml:space="preserve"> in different countries</w:t>
      </w:r>
    </w:p>
    <w:p w:rsidR="00A74D13" w:rsidRDefault="00BE753C" w:rsidP="00A74D13">
      <w:pPr>
        <w:pStyle w:val="ListParagraph"/>
        <w:numPr>
          <w:ilvl w:val="0"/>
          <w:numId w:val="10"/>
        </w:numPr>
      </w:pPr>
      <w:r>
        <w:t xml:space="preserve">Identify patterns </w:t>
      </w:r>
      <w:r w:rsidR="003F661F">
        <w:t xml:space="preserve">such as the locations and timing </w:t>
      </w:r>
      <w:r>
        <w:t>for shipments with frequent issues</w:t>
      </w:r>
    </w:p>
    <w:p w:rsidR="00BE753C" w:rsidRDefault="00BE753C" w:rsidP="00A74D13">
      <w:pPr>
        <w:pStyle w:val="ListParagraph"/>
        <w:numPr>
          <w:ilvl w:val="0"/>
          <w:numId w:val="10"/>
        </w:numPr>
      </w:pPr>
      <w:r>
        <w:t>Identify possible clusters based on types of shipments or customers to easily classify shipments</w:t>
      </w:r>
    </w:p>
    <w:p w:rsidR="004E4C3D" w:rsidRDefault="00BE753C" w:rsidP="004E4C3D">
      <w:pPr>
        <w:pStyle w:val="ListParagraph"/>
        <w:numPr>
          <w:ilvl w:val="0"/>
          <w:numId w:val="10"/>
        </w:numPr>
      </w:pPr>
      <w:r>
        <w:t>Conducting time series analysis to determine the presence of seasonality in shipments</w:t>
      </w:r>
    </w:p>
    <w:p w:rsidR="004E4C3D" w:rsidRDefault="00BE753C" w:rsidP="004E4C3D">
      <w:pPr>
        <w:pStyle w:val="ListParagraph"/>
        <w:numPr>
          <w:ilvl w:val="0"/>
          <w:numId w:val="10"/>
        </w:numPr>
      </w:pPr>
      <w:r>
        <w:t>Building a dashboard for single view of all data statistics</w:t>
      </w:r>
      <w:r w:rsidR="004E4C3D">
        <w:t xml:space="preserve"> and to understand KPI easily. The sponsors we’re working with are focused on the marketing simplicity and efficiency only. The functions we hope to show includes</w:t>
      </w:r>
      <w:r w:rsidR="003B7AC3">
        <w:t xml:space="preserve"> the following</w:t>
      </w:r>
      <w:r w:rsidR="004E4C3D">
        <w:t>:</w:t>
      </w:r>
    </w:p>
    <w:p w:rsidR="004E4C3D" w:rsidRPr="003F661F" w:rsidRDefault="004E4C3D" w:rsidP="004E4C3D">
      <w:pPr>
        <w:ind w:left="1080" w:firstLine="360"/>
        <w:rPr>
          <w:b/>
          <w:color w:val="auto"/>
        </w:rPr>
      </w:pPr>
      <w:r w:rsidRPr="003F661F">
        <w:rPr>
          <w:b/>
          <w:color w:val="auto"/>
        </w:rPr>
        <w:t>Design Specification</w:t>
      </w:r>
    </w:p>
    <w:p w:rsidR="004E4C3D" w:rsidRDefault="004E4C3D" w:rsidP="004E4C3D">
      <w:pPr>
        <w:numPr>
          <w:ilvl w:val="0"/>
          <w:numId w:val="11"/>
        </w:numPr>
        <w:ind w:left="1440"/>
        <w:contextualSpacing/>
      </w:pPr>
      <w:r>
        <w:t>Showing data records of parcels picked up but not replied</w:t>
      </w:r>
    </w:p>
    <w:p w:rsidR="004E4C3D" w:rsidRDefault="004E4C3D" w:rsidP="004E4C3D">
      <w:pPr>
        <w:numPr>
          <w:ilvl w:val="0"/>
          <w:numId w:val="11"/>
        </w:numPr>
        <w:ind w:left="1440"/>
        <w:contextualSpacing/>
      </w:pPr>
      <w:r>
        <w:t>Show visual summary of shipments and current status</w:t>
      </w:r>
    </w:p>
    <w:p w:rsidR="004E4C3D" w:rsidRDefault="004E4C3D" w:rsidP="004E4C3D">
      <w:pPr>
        <w:numPr>
          <w:ilvl w:val="0"/>
          <w:numId w:val="11"/>
        </w:numPr>
        <w:ind w:left="1440"/>
        <w:contextualSpacing/>
      </w:pPr>
      <w:r>
        <w:t xml:space="preserve">View failed deliveries at a single glance and detailed breakdown at a single click, including track by </w:t>
      </w:r>
      <w:r w:rsidR="003B7AC3">
        <w:t>reference number for</w:t>
      </w:r>
      <w:r>
        <w:t xml:space="preserve"> both inbound and outbound</w:t>
      </w:r>
    </w:p>
    <w:p w:rsidR="004E4C3D" w:rsidRDefault="004E4C3D" w:rsidP="004E4C3D">
      <w:pPr>
        <w:numPr>
          <w:ilvl w:val="0"/>
          <w:numId w:val="11"/>
        </w:numPr>
        <w:ind w:left="1440"/>
        <w:contextualSpacing/>
      </w:pPr>
      <w:r>
        <w:t>Peak of the failure points when time series analysis</w:t>
      </w:r>
    </w:p>
    <w:p w:rsidR="004E4C3D" w:rsidRDefault="004E4C3D" w:rsidP="004E4C3D">
      <w:pPr>
        <w:numPr>
          <w:ilvl w:val="0"/>
          <w:numId w:val="11"/>
        </w:numPr>
        <w:ind w:left="1440"/>
        <w:contextualSpacing/>
      </w:pPr>
      <w:r>
        <w:t>Simple to understand bar charts and histograms</w:t>
      </w:r>
    </w:p>
    <w:p w:rsidR="004E4C3D" w:rsidRPr="0082537E" w:rsidRDefault="004E4C3D" w:rsidP="004E4C3D">
      <w:pPr>
        <w:numPr>
          <w:ilvl w:val="0"/>
          <w:numId w:val="11"/>
        </w:numPr>
        <w:ind w:left="1440"/>
        <w:contextualSpacing/>
        <w:rPr>
          <w:sz w:val="20"/>
        </w:rPr>
      </w:pPr>
      <w:r w:rsidRPr="0082537E">
        <w:t>Testing Iteration of Application</w:t>
      </w:r>
    </w:p>
    <w:p w:rsidR="00E6245A" w:rsidRDefault="004E4C3D" w:rsidP="000C69E8">
      <w:pPr>
        <w:pStyle w:val="ListParagraph1"/>
        <w:ind w:left="0"/>
      </w:pPr>
      <w:r>
        <w:lastRenderedPageBreak/>
        <w:t xml:space="preserve">Multiple iterations of the dashboard will be conducted to increase the usability for our sponsor. We will conduct frequent feedbacks with our supervisor and sponsor to ensure that the dashboard is equipped with the data statistics and KPI most readily useful for the decision making. </w:t>
      </w:r>
    </w:p>
    <w:p w:rsidR="00187889" w:rsidRDefault="00187889" w:rsidP="000B17DD">
      <w:pPr>
        <w:pStyle w:val="ListParagraph1"/>
      </w:pPr>
    </w:p>
    <w:p w:rsidR="00265125" w:rsidRPr="00265125" w:rsidRDefault="00265125" w:rsidP="00E6245A">
      <w:pPr>
        <w:rPr>
          <w:b/>
          <w:color w:val="2E74B5" w:themeColor="accent1" w:themeShade="BF"/>
          <w:sz w:val="28"/>
          <w:szCs w:val="32"/>
          <w:u w:val="single"/>
        </w:rPr>
      </w:pPr>
      <w:r w:rsidRPr="00265125">
        <w:rPr>
          <w:b/>
          <w:color w:val="2E74B5" w:themeColor="accent1" w:themeShade="BF"/>
          <w:sz w:val="28"/>
          <w:szCs w:val="32"/>
          <w:u w:val="single"/>
        </w:rPr>
        <w:t>3.</w:t>
      </w:r>
      <w:r w:rsidR="00187889">
        <w:rPr>
          <w:b/>
          <w:color w:val="2E74B5" w:themeColor="accent1" w:themeShade="BF"/>
          <w:sz w:val="28"/>
          <w:szCs w:val="32"/>
          <w:u w:val="single"/>
        </w:rPr>
        <w:t>4</w:t>
      </w:r>
      <w:r w:rsidRPr="00265125">
        <w:rPr>
          <w:b/>
          <w:color w:val="2E74B5" w:themeColor="accent1" w:themeShade="BF"/>
          <w:sz w:val="28"/>
          <w:szCs w:val="32"/>
          <w:u w:val="single"/>
        </w:rPr>
        <w:t xml:space="preserve"> Analysis</w:t>
      </w:r>
    </w:p>
    <w:p w:rsidR="00265125" w:rsidRPr="00265125" w:rsidRDefault="00265125" w:rsidP="00265125">
      <w:pPr>
        <w:pStyle w:val="ListParagraph"/>
        <w:numPr>
          <w:ilvl w:val="0"/>
          <w:numId w:val="17"/>
        </w:numPr>
        <w:rPr>
          <w:b/>
        </w:rPr>
      </w:pPr>
      <w:r w:rsidRPr="00265125">
        <w:rPr>
          <w:b/>
        </w:rPr>
        <w:t xml:space="preserve">Exploratory Analysis </w:t>
      </w:r>
    </w:p>
    <w:p w:rsidR="00265125" w:rsidRDefault="00265125" w:rsidP="00265125">
      <w:pPr>
        <w:ind w:left="720"/>
      </w:pPr>
      <w:r>
        <w:t xml:space="preserve">An exploratory analysis will be conducted first to analyse the shipping behaviour of different customers in different countries. </w:t>
      </w:r>
    </w:p>
    <w:p w:rsidR="00265125" w:rsidRDefault="00265125" w:rsidP="00265125">
      <w:pPr>
        <w:numPr>
          <w:ilvl w:val="0"/>
          <w:numId w:val="3"/>
        </w:numPr>
        <w:ind w:hanging="360"/>
        <w:contextualSpacing/>
      </w:pPr>
      <w:r>
        <w:t>Determine the average turnaround time from the first to the last stage.</w:t>
      </w:r>
    </w:p>
    <w:p w:rsidR="00265125" w:rsidRDefault="00265125" w:rsidP="00265125">
      <w:pPr>
        <w:numPr>
          <w:ilvl w:val="0"/>
          <w:numId w:val="3"/>
        </w:numPr>
        <w:ind w:hanging="360"/>
        <w:contextualSpacing/>
      </w:pPr>
      <w:r>
        <w:t>Determine the average turnaround time for the statuses closure</w:t>
      </w:r>
    </w:p>
    <w:p w:rsidR="00265125" w:rsidRDefault="00265125" w:rsidP="00265125">
      <w:pPr>
        <w:numPr>
          <w:ilvl w:val="0"/>
          <w:numId w:val="3"/>
        </w:numPr>
        <w:ind w:hanging="360"/>
        <w:contextualSpacing/>
      </w:pPr>
      <w:r>
        <w:t>Identify patterns between destinations and shipment issues.</w:t>
      </w:r>
    </w:p>
    <w:p w:rsidR="00265125" w:rsidRDefault="00265125" w:rsidP="00265125">
      <w:pPr>
        <w:numPr>
          <w:ilvl w:val="0"/>
          <w:numId w:val="3"/>
        </w:numPr>
        <w:ind w:hanging="360"/>
        <w:contextualSpacing/>
      </w:pPr>
      <w:r>
        <w:t>Identify types of shipments with frequent shipment issues.</w:t>
      </w:r>
    </w:p>
    <w:p w:rsidR="00265125" w:rsidRDefault="00265125" w:rsidP="00265125"/>
    <w:p w:rsidR="00265125" w:rsidRPr="00265125" w:rsidRDefault="00265125" w:rsidP="00265125">
      <w:pPr>
        <w:pStyle w:val="ListParagraph"/>
        <w:numPr>
          <w:ilvl w:val="0"/>
          <w:numId w:val="17"/>
        </w:numPr>
        <w:rPr>
          <w:b/>
        </w:rPr>
      </w:pPr>
      <w:r w:rsidRPr="00265125">
        <w:rPr>
          <w:b/>
        </w:rPr>
        <w:t>Geospatial Analysis</w:t>
      </w:r>
    </w:p>
    <w:p w:rsidR="00265125" w:rsidRDefault="00265125" w:rsidP="00265125">
      <w:pPr>
        <w:ind w:left="720"/>
      </w:pPr>
      <w:r>
        <w:t>Shipping patterns and behaviour can be identified using geospatial analysis. The analysis will be narrowed down to the country, state/city and postal code. We will seek to answer the following questions:</w:t>
      </w:r>
    </w:p>
    <w:p w:rsidR="00265125" w:rsidRDefault="00265125" w:rsidP="00265125">
      <w:pPr>
        <w:numPr>
          <w:ilvl w:val="0"/>
          <w:numId w:val="4"/>
        </w:numPr>
        <w:ind w:hanging="360"/>
        <w:contextualSpacing/>
      </w:pPr>
      <w:r>
        <w:t>Where different customers lie on the map and hopefully identify the more popular areas and their reasons</w:t>
      </w:r>
    </w:p>
    <w:p w:rsidR="00265125" w:rsidRDefault="00265125" w:rsidP="00265125">
      <w:pPr>
        <w:numPr>
          <w:ilvl w:val="0"/>
          <w:numId w:val="4"/>
        </w:numPr>
        <w:ind w:hanging="360"/>
        <w:contextualSpacing/>
      </w:pPr>
      <w:r>
        <w:t>How different locations and proximity to the warehouses can affect shipment time and procedures.</w:t>
      </w:r>
    </w:p>
    <w:p w:rsidR="00265125" w:rsidRDefault="00265125" w:rsidP="00265125">
      <w:pPr>
        <w:numPr>
          <w:ilvl w:val="0"/>
          <w:numId w:val="4"/>
        </w:numPr>
        <w:ind w:hanging="360"/>
        <w:contextualSpacing/>
      </w:pPr>
      <w:r>
        <w:t>Identify and flag out destinations with high probability of shipment issues.</w:t>
      </w:r>
    </w:p>
    <w:p w:rsidR="00265125" w:rsidRDefault="00265125" w:rsidP="00265125">
      <w:pPr>
        <w:numPr>
          <w:ilvl w:val="0"/>
          <w:numId w:val="4"/>
        </w:numPr>
        <w:ind w:hanging="360"/>
        <w:contextualSpacing/>
      </w:pPr>
      <w:r>
        <w:t>Track different shipping routes from the start to the final to determine the average time required.</w:t>
      </w:r>
    </w:p>
    <w:p w:rsidR="00265125" w:rsidRDefault="00265125" w:rsidP="00265125">
      <w:pPr>
        <w:numPr>
          <w:ilvl w:val="0"/>
          <w:numId w:val="4"/>
        </w:numPr>
        <w:ind w:hanging="360"/>
        <w:contextualSpacing/>
      </w:pPr>
      <w:r>
        <w:t>Track different shipment status gap to determine partner’s performance in data provision/updates</w:t>
      </w:r>
    </w:p>
    <w:p w:rsidR="00265125" w:rsidRPr="00BE753C" w:rsidRDefault="00265125" w:rsidP="00265125">
      <w:pPr>
        <w:rPr>
          <w:b/>
        </w:rPr>
      </w:pPr>
    </w:p>
    <w:p w:rsidR="00265125" w:rsidRPr="00BE753C" w:rsidRDefault="00265125" w:rsidP="00265125">
      <w:pPr>
        <w:pStyle w:val="ListParagraph"/>
        <w:numPr>
          <w:ilvl w:val="0"/>
          <w:numId w:val="17"/>
        </w:numPr>
        <w:rPr>
          <w:b/>
        </w:rPr>
      </w:pPr>
      <w:r w:rsidRPr="00BE753C">
        <w:rPr>
          <w:b/>
        </w:rPr>
        <w:t>Clustering</w:t>
      </w:r>
    </w:p>
    <w:p w:rsidR="00265125" w:rsidRDefault="00265125" w:rsidP="000C69E8">
      <w:pPr>
        <w:ind w:left="720"/>
        <w:rPr>
          <w:b/>
          <w:u w:val="single"/>
        </w:rPr>
      </w:pPr>
      <w:r>
        <w:t xml:space="preserve">We plan to cluster our data based on type of customer, shipping history, activity level and any other potential classifications which we may identify in the future. Each customer/vendor will then be assigned a cluster number. </w:t>
      </w:r>
    </w:p>
    <w:p w:rsidR="00265125" w:rsidRPr="00265125" w:rsidRDefault="00265125" w:rsidP="00265125">
      <w:pPr>
        <w:pStyle w:val="ListParagraph"/>
        <w:numPr>
          <w:ilvl w:val="0"/>
          <w:numId w:val="17"/>
        </w:numPr>
        <w:rPr>
          <w:b/>
        </w:rPr>
      </w:pPr>
      <w:r w:rsidRPr="00265125">
        <w:rPr>
          <w:b/>
        </w:rPr>
        <w:t>Time Series Data Analysis</w:t>
      </w:r>
    </w:p>
    <w:p w:rsidR="00265125" w:rsidRDefault="00265125" w:rsidP="00265125">
      <w:pPr>
        <w:ind w:left="720"/>
      </w:pPr>
      <w:r>
        <w:t>As the data could be organised by the date, a time series analysis could be conducted. The time series analysis would be broken down into time periods of weeks and month to analyse and identify patterns and trends in the shipment and customer data.</w:t>
      </w:r>
    </w:p>
    <w:p w:rsidR="00265125" w:rsidRDefault="00265125" w:rsidP="00265125">
      <w:pPr>
        <w:ind w:left="720"/>
      </w:pPr>
      <w:r>
        <w:t>We will also attempt to determine if there are seasonality trends in shipment patterns across different countries for different shipments.</w:t>
      </w:r>
    </w:p>
    <w:p w:rsidR="00265125" w:rsidRDefault="00265125" w:rsidP="00E6245A">
      <w:pPr>
        <w:rPr>
          <w:b/>
          <w:color w:val="2E74B5" w:themeColor="accent1" w:themeShade="BF"/>
          <w:sz w:val="28"/>
          <w:szCs w:val="32"/>
          <w:u w:val="single"/>
        </w:rPr>
      </w:pPr>
    </w:p>
    <w:p w:rsidR="00117C05" w:rsidRPr="002B5815" w:rsidRDefault="002B5815" w:rsidP="00117C05">
      <w:pPr>
        <w:rPr>
          <w:b/>
          <w:color w:val="5B9BD5" w:themeColor="accent1"/>
          <w:sz w:val="32"/>
          <w:szCs w:val="28"/>
        </w:rPr>
      </w:pPr>
      <w:r w:rsidRPr="002B5815">
        <w:rPr>
          <w:b/>
          <w:color w:val="5B9BD5" w:themeColor="accent1"/>
          <w:sz w:val="32"/>
          <w:szCs w:val="28"/>
        </w:rPr>
        <w:t>4.0</w:t>
      </w:r>
      <w:r w:rsidR="00E6245A" w:rsidRPr="002B5815">
        <w:rPr>
          <w:b/>
          <w:color w:val="5B9BD5" w:themeColor="accent1"/>
          <w:sz w:val="32"/>
          <w:szCs w:val="28"/>
        </w:rPr>
        <w:t xml:space="preserve"> </w:t>
      </w:r>
      <w:r w:rsidR="00117C05" w:rsidRPr="002B5815">
        <w:rPr>
          <w:b/>
          <w:color w:val="5B9BD5" w:themeColor="accent1"/>
          <w:sz w:val="32"/>
          <w:szCs w:val="28"/>
        </w:rPr>
        <w:t>Scope of Work</w:t>
      </w:r>
    </w:p>
    <w:p w:rsidR="00117C05" w:rsidRPr="003F661F" w:rsidRDefault="00117C05" w:rsidP="00A74D13">
      <w:pPr>
        <w:pStyle w:val="ListParagraph1"/>
        <w:numPr>
          <w:ilvl w:val="0"/>
          <w:numId w:val="5"/>
        </w:numPr>
        <w:rPr>
          <w:b/>
          <w:sz w:val="24"/>
          <w:u w:val="single"/>
        </w:rPr>
      </w:pPr>
      <w:r w:rsidRPr="003F661F">
        <w:rPr>
          <w:b/>
          <w:sz w:val="24"/>
          <w:u w:val="single"/>
        </w:rPr>
        <w:t>Data Gathering and Scoping</w:t>
      </w:r>
    </w:p>
    <w:p w:rsidR="00E6245A" w:rsidRDefault="00E6245A" w:rsidP="00E6245A">
      <w:pPr>
        <w:pStyle w:val="ListParagraph1"/>
        <w:ind w:firstLine="720"/>
      </w:pPr>
    </w:p>
    <w:p w:rsidR="00E6245A" w:rsidRDefault="00E6245A" w:rsidP="00934BEB">
      <w:pPr>
        <w:pStyle w:val="ListParagraph1"/>
      </w:pPr>
      <w:r>
        <w:t xml:space="preserve">Data have been gathered from our sponsor which consists of data across 3 months and spanning across several countries. The data given to us are all in .csv formats. </w:t>
      </w:r>
    </w:p>
    <w:p w:rsidR="00E6245A" w:rsidRDefault="00E6245A" w:rsidP="00E6245A">
      <w:pPr>
        <w:pStyle w:val="ListParagraph1"/>
        <w:ind w:firstLine="720"/>
      </w:pPr>
    </w:p>
    <w:p w:rsidR="00117C05" w:rsidRPr="003F661F" w:rsidRDefault="00117C05" w:rsidP="00A74D13">
      <w:pPr>
        <w:pStyle w:val="ListParagraph1"/>
        <w:numPr>
          <w:ilvl w:val="0"/>
          <w:numId w:val="5"/>
        </w:numPr>
        <w:rPr>
          <w:b/>
          <w:sz w:val="24"/>
          <w:u w:val="single"/>
        </w:rPr>
      </w:pPr>
      <w:r w:rsidRPr="003F661F">
        <w:rPr>
          <w:b/>
          <w:sz w:val="24"/>
          <w:u w:val="single"/>
        </w:rPr>
        <w:t>Research on Software and Proposal Preparation</w:t>
      </w:r>
    </w:p>
    <w:p w:rsidR="00E6245A" w:rsidRDefault="00E6245A" w:rsidP="00E6245A">
      <w:pPr>
        <w:pStyle w:val="ListParagraph1"/>
        <w:ind w:left="1440"/>
      </w:pPr>
    </w:p>
    <w:p w:rsidR="00E6245A" w:rsidRDefault="00E6245A" w:rsidP="00934BEB">
      <w:pPr>
        <w:pStyle w:val="ListParagraph1"/>
      </w:pPr>
      <w:r>
        <w:t xml:space="preserve">Our team </w:t>
      </w:r>
      <w:r w:rsidR="00C460FF">
        <w:t>has</w:t>
      </w:r>
      <w:r>
        <w:t xml:space="preserve"> researched and discussed on the software and applications used in analysing and visualising the data with our supervisor and sponsor. </w:t>
      </w:r>
    </w:p>
    <w:p w:rsidR="00E6245A" w:rsidRDefault="00E6245A" w:rsidP="00E6245A">
      <w:pPr>
        <w:pStyle w:val="ListParagraph1"/>
        <w:ind w:left="360" w:firstLine="720"/>
      </w:pPr>
    </w:p>
    <w:p w:rsidR="00E6245A" w:rsidRDefault="00E6245A" w:rsidP="00934BEB">
      <w:pPr>
        <w:pStyle w:val="ListParagraph1"/>
      </w:pPr>
      <w:r>
        <w:t xml:space="preserve">We will mainly utilise JMP Pro for the clustering, exploratory, and seasonality analysis and QGIS for our geospatial analysis. Our sponsor has expressed their preference for the final product to be in Power BI as they are familiar with it. In </w:t>
      </w:r>
      <w:r w:rsidR="003C3A7A">
        <w:t>addition, they have</w:t>
      </w:r>
      <w:r>
        <w:t xml:space="preserve"> expressed interest for the final product to be dynamic, meaning any input of future data can tap on the methods used to produce the results.</w:t>
      </w:r>
    </w:p>
    <w:p w:rsidR="00E6245A" w:rsidRDefault="00E6245A" w:rsidP="00934BEB">
      <w:pPr>
        <w:ind w:left="720"/>
      </w:pPr>
      <w:r>
        <w:t>Currently we will focus on analysis on JMP Pro and QGIS and have plans to decide how to compromise the dynamic capabilities within our limitations.</w:t>
      </w:r>
    </w:p>
    <w:p w:rsidR="00E6245A" w:rsidRDefault="00E6245A" w:rsidP="00E6245A">
      <w:pPr>
        <w:pStyle w:val="ListParagraph1"/>
        <w:ind w:left="1440"/>
      </w:pPr>
    </w:p>
    <w:p w:rsidR="00117C05" w:rsidRPr="003F661F" w:rsidRDefault="00117C05" w:rsidP="00A74D13">
      <w:pPr>
        <w:pStyle w:val="ListParagraph1"/>
        <w:numPr>
          <w:ilvl w:val="0"/>
          <w:numId w:val="5"/>
        </w:numPr>
        <w:rPr>
          <w:b/>
          <w:sz w:val="24"/>
          <w:u w:val="single"/>
        </w:rPr>
      </w:pPr>
      <w:r w:rsidRPr="003F661F">
        <w:rPr>
          <w:b/>
          <w:sz w:val="24"/>
          <w:u w:val="single"/>
        </w:rPr>
        <w:t>Data Cleaning and restructuring</w:t>
      </w:r>
    </w:p>
    <w:p w:rsidR="00E6245A" w:rsidRDefault="00E6245A" w:rsidP="00E6245A">
      <w:pPr>
        <w:pStyle w:val="ListParagraph1"/>
        <w:ind w:firstLine="720"/>
      </w:pPr>
    </w:p>
    <w:p w:rsidR="003F661F" w:rsidRPr="003F661F" w:rsidRDefault="003F661F" w:rsidP="00934BEB">
      <w:pPr>
        <w:pStyle w:val="ListParagraph1"/>
        <w:rPr>
          <w:color w:val="auto"/>
        </w:rPr>
      </w:pPr>
      <w:r w:rsidRPr="003F661F">
        <w:rPr>
          <w:color w:val="auto"/>
        </w:rPr>
        <w:t>After looking and familiarising ourselves with the data, we discovered the complexity of the data. The data is not only large in size, contains a wide variety, and also inconsistent across different countries. This inconsistency is due to the differences in language used for reporting as well as different systems used. As such</w:t>
      </w:r>
      <w:r w:rsidR="00B525E9">
        <w:rPr>
          <w:color w:val="auto"/>
        </w:rPr>
        <w:t>,</w:t>
      </w:r>
      <w:r w:rsidRPr="003F661F">
        <w:rPr>
          <w:color w:val="auto"/>
        </w:rPr>
        <w:t xml:space="preserve"> certain coding languages could not be used to process the values and other solutions have to be looked into. </w:t>
      </w:r>
    </w:p>
    <w:p w:rsidR="003F661F" w:rsidRDefault="003F661F" w:rsidP="00E6245A">
      <w:pPr>
        <w:pStyle w:val="ListParagraph1"/>
        <w:ind w:firstLine="720"/>
        <w:rPr>
          <w:color w:val="FF0000"/>
        </w:rPr>
      </w:pPr>
    </w:p>
    <w:p w:rsidR="00E6245A" w:rsidRDefault="00E6245A" w:rsidP="00934BEB">
      <w:pPr>
        <w:pStyle w:val="ListParagraph1"/>
      </w:pPr>
      <w:r>
        <w:t xml:space="preserve">Due to the complexity and variety of the data, we will be conducting data cleaning by removing duplicates, ensuring consistency by inserting the header column, merging the data files, filtering the data by countries and checking that the data is appropriate and ready for analysis. </w:t>
      </w:r>
    </w:p>
    <w:p w:rsidR="00E6245A" w:rsidRDefault="00E6245A" w:rsidP="00E6245A">
      <w:pPr>
        <w:pStyle w:val="ListParagraph1"/>
        <w:ind w:firstLine="720"/>
      </w:pPr>
    </w:p>
    <w:p w:rsidR="00117C05" w:rsidRDefault="00117C05" w:rsidP="00A74D13">
      <w:pPr>
        <w:pStyle w:val="ListParagraph1"/>
        <w:numPr>
          <w:ilvl w:val="0"/>
          <w:numId w:val="5"/>
        </w:numPr>
        <w:rPr>
          <w:b/>
          <w:sz w:val="24"/>
          <w:u w:val="single"/>
        </w:rPr>
      </w:pPr>
      <w:r w:rsidRPr="003F661F">
        <w:rPr>
          <w:b/>
          <w:sz w:val="24"/>
          <w:u w:val="single"/>
        </w:rPr>
        <w:t>Data Modelling</w:t>
      </w:r>
    </w:p>
    <w:p w:rsidR="00265125" w:rsidRPr="00265125" w:rsidRDefault="00265125" w:rsidP="00265125">
      <w:pPr>
        <w:pStyle w:val="ListParagraph"/>
        <w:numPr>
          <w:ilvl w:val="0"/>
          <w:numId w:val="20"/>
        </w:numPr>
      </w:pPr>
      <w:r w:rsidRPr="00265125">
        <w:t xml:space="preserve">Exploratory Analysis </w:t>
      </w:r>
    </w:p>
    <w:p w:rsidR="00265125" w:rsidRPr="00265125" w:rsidRDefault="00265125" w:rsidP="00265125">
      <w:pPr>
        <w:pStyle w:val="ListParagraph"/>
        <w:numPr>
          <w:ilvl w:val="0"/>
          <w:numId w:val="20"/>
        </w:numPr>
      </w:pPr>
      <w:r w:rsidRPr="00265125">
        <w:t>Geospatial Analysis</w:t>
      </w:r>
    </w:p>
    <w:p w:rsidR="00265125" w:rsidRPr="00265125" w:rsidRDefault="00265125" w:rsidP="00265125">
      <w:pPr>
        <w:pStyle w:val="ListParagraph"/>
        <w:numPr>
          <w:ilvl w:val="0"/>
          <w:numId w:val="20"/>
        </w:numPr>
      </w:pPr>
      <w:r w:rsidRPr="00265125">
        <w:t>Clustering</w:t>
      </w:r>
    </w:p>
    <w:p w:rsidR="00265125" w:rsidRPr="00265125" w:rsidRDefault="00265125" w:rsidP="00265125">
      <w:pPr>
        <w:pStyle w:val="ListParagraph"/>
        <w:numPr>
          <w:ilvl w:val="0"/>
          <w:numId w:val="20"/>
        </w:numPr>
      </w:pPr>
      <w:r w:rsidRPr="00265125">
        <w:t>Time Series Data Analysis</w:t>
      </w:r>
    </w:p>
    <w:p w:rsidR="00E6245A" w:rsidRDefault="00E6245A" w:rsidP="00E6245A"/>
    <w:p w:rsidR="00CF53FB" w:rsidRDefault="00CF53FB" w:rsidP="00E6245A"/>
    <w:p w:rsidR="00CF53FB" w:rsidRDefault="00CF53FB" w:rsidP="00E6245A">
      <w:pPr>
        <w:rPr>
          <w:b/>
          <w:color w:val="5B9BD5" w:themeColor="accent1"/>
          <w:sz w:val="32"/>
          <w:szCs w:val="32"/>
        </w:rPr>
      </w:pPr>
    </w:p>
    <w:p w:rsidR="00E6245A" w:rsidRPr="00E6245A" w:rsidRDefault="002B5815" w:rsidP="00E6245A">
      <w:pPr>
        <w:rPr>
          <w:b/>
          <w:color w:val="5B9BD5" w:themeColor="accent1"/>
          <w:sz w:val="32"/>
          <w:szCs w:val="32"/>
        </w:rPr>
      </w:pPr>
      <w:r>
        <w:rPr>
          <w:b/>
          <w:color w:val="5B9BD5" w:themeColor="accent1"/>
          <w:sz w:val="32"/>
          <w:szCs w:val="32"/>
        </w:rPr>
        <w:t>5</w:t>
      </w:r>
      <w:r w:rsidR="00E6245A" w:rsidRPr="00E6245A">
        <w:rPr>
          <w:b/>
          <w:color w:val="5B9BD5" w:themeColor="accent1"/>
          <w:sz w:val="32"/>
          <w:szCs w:val="32"/>
        </w:rPr>
        <w:t>.0 Work Plan</w:t>
      </w:r>
    </w:p>
    <w:p w:rsidR="00E25AE1" w:rsidRPr="00E6245A" w:rsidRDefault="002B5815">
      <w:pPr>
        <w:rPr>
          <w:b/>
          <w:color w:val="2E74B5" w:themeColor="accent1" w:themeShade="BF"/>
          <w:sz w:val="28"/>
          <w:szCs w:val="26"/>
          <w:u w:val="single"/>
        </w:rPr>
      </w:pPr>
      <w:r>
        <w:rPr>
          <w:b/>
          <w:color w:val="2E74B5" w:themeColor="accent1" w:themeShade="BF"/>
          <w:sz w:val="28"/>
          <w:szCs w:val="26"/>
          <w:u w:val="single"/>
        </w:rPr>
        <w:t>5</w:t>
      </w:r>
      <w:r w:rsidR="00D46697" w:rsidRPr="00E6245A">
        <w:rPr>
          <w:b/>
          <w:color w:val="2E74B5" w:themeColor="accent1" w:themeShade="BF"/>
          <w:sz w:val="28"/>
          <w:szCs w:val="26"/>
          <w:u w:val="single"/>
        </w:rPr>
        <w:t>.</w:t>
      </w:r>
      <w:r w:rsidR="00E6245A">
        <w:rPr>
          <w:b/>
          <w:color w:val="2E74B5" w:themeColor="accent1" w:themeShade="BF"/>
          <w:sz w:val="28"/>
          <w:szCs w:val="26"/>
          <w:u w:val="single"/>
        </w:rPr>
        <w:t>1</w:t>
      </w:r>
      <w:r w:rsidR="00D46697" w:rsidRPr="00E6245A">
        <w:rPr>
          <w:b/>
          <w:color w:val="2E74B5" w:themeColor="accent1" w:themeShade="BF"/>
          <w:sz w:val="28"/>
          <w:szCs w:val="26"/>
          <w:u w:val="single"/>
        </w:rPr>
        <w:t xml:space="preserve"> Milestone Deliverables</w:t>
      </w:r>
    </w:p>
    <w:p w:rsidR="00E25AE1" w:rsidRDefault="00D46697" w:rsidP="00BE753C">
      <w:pPr>
        <w:pStyle w:val="ListParagraph1"/>
        <w:numPr>
          <w:ilvl w:val="0"/>
          <w:numId w:val="14"/>
        </w:numPr>
      </w:pPr>
      <w:r>
        <w:t>Proposal Deadline (15 Jan)</w:t>
      </w:r>
    </w:p>
    <w:p w:rsidR="00E25AE1" w:rsidRDefault="00D46697" w:rsidP="00BE753C">
      <w:pPr>
        <w:pStyle w:val="ListParagraph1"/>
        <w:numPr>
          <w:ilvl w:val="0"/>
          <w:numId w:val="14"/>
        </w:numPr>
      </w:pPr>
      <w:r>
        <w:t>Interim Report + Presentation (19 Feb)</w:t>
      </w:r>
    </w:p>
    <w:p w:rsidR="00E25AE1" w:rsidRDefault="00D46697" w:rsidP="00BE753C">
      <w:pPr>
        <w:pStyle w:val="ListParagraph1"/>
        <w:numPr>
          <w:ilvl w:val="0"/>
          <w:numId w:val="14"/>
        </w:numPr>
      </w:pPr>
      <w:r>
        <w:t>Abstract Paper Submission (2 April)</w:t>
      </w:r>
    </w:p>
    <w:p w:rsidR="00E25AE1" w:rsidRDefault="00D46697" w:rsidP="00BE753C">
      <w:pPr>
        <w:pStyle w:val="ListParagraph1"/>
        <w:numPr>
          <w:ilvl w:val="0"/>
          <w:numId w:val="14"/>
        </w:numPr>
      </w:pPr>
      <w:r>
        <w:t>Full Paper Submission (20 April)</w:t>
      </w:r>
    </w:p>
    <w:p w:rsidR="00E25AE1" w:rsidRDefault="00D46697" w:rsidP="00BE753C">
      <w:pPr>
        <w:pStyle w:val="ListParagraph1"/>
        <w:numPr>
          <w:ilvl w:val="0"/>
          <w:numId w:val="14"/>
        </w:numPr>
      </w:pPr>
      <w:r>
        <w:t>Final Presentation/Conference Exhibition (22-23 April)</w:t>
      </w:r>
    </w:p>
    <w:p w:rsidR="00E25AE1" w:rsidRDefault="00E25AE1">
      <w:pPr>
        <w:rPr>
          <w:b/>
          <w:color w:val="2E74B5" w:themeColor="accent1" w:themeShade="BF"/>
          <w:sz w:val="26"/>
          <w:szCs w:val="26"/>
          <w:u w:val="single"/>
        </w:rPr>
      </w:pPr>
    </w:p>
    <w:p w:rsidR="00E25AE1" w:rsidRPr="0043270A" w:rsidRDefault="002B5815">
      <w:pPr>
        <w:rPr>
          <w:b/>
          <w:color w:val="2E74B5" w:themeColor="accent1" w:themeShade="BF"/>
          <w:sz w:val="30"/>
          <w:szCs w:val="30"/>
          <w:u w:val="single"/>
        </w:rPr>
      </w:pPr>
      <w:r>
        <w:rPr>
          <w:b/>
          <w:color w:val="2E74B5" w:themeColor="accent1" w:themeShade="BF"/>
          <w:sz w:val="30"/>
          <w:szCs w:val="30"/>
          <w:u w:val="single"/>
        </w:rPr>
        <w:t>5</w:t>
      </w:r>
      <w:r w:rsidR="00E6245A">
        <w:rPr>
          <w:b/>
          <w:color w:val="2E74B5" w:themeColor="accent1" w:themeShade="BF"/>
          <w:sz w:val="30"/>
          <w:szCs w:val="30"/>
          <w:u w:val="single"/>
        </w:rPr>
        <w:t>.2</w:t>
      </w:r>
      <w:r w:rsidR="00D46697">
        <w:rPr>
          <w:b/>
          <w:color w:val="2E74B5" w:themeColor="accent1" w:themeShade="BF"/>
          <w:sz w:val="30"/>
          <w:szCs w:val="30"/>
          <w:u w:val="single"/>
        </w:rPr>
        <w:t xml:space="preserve"> </w:t>
      </w:r>
      <w:r w:rsidR="00E6245A">
        <w:rPr>
          <w:b/>
          <w:color w:val="2E74B5" w:themeColor="accent1" w:themeShade="BF"/>
          <w:sz w:val="30"/>
          <w:szCs w:val="30"/>
          <w:u w:val="single"/>
        </w:rPr>
        <w:t>Gantt</w:t>
      </w:r>
      <w:r w:rsidR="00D46697">
        <w:rPr>
          <w:b/>
          <w:color w:val="2E74B5" w:themeColor="accent1" w:themeShade="BF"/>
          <w:sz w:val="30"/>
          <w:szCs w:val="30"/>
          <w:u w:val="single"/>
        </w:rPr>
        <w:t xml:space="preserve"> Chart</w:t>
      </w:r>
    </w:p>
    <w:p w:rsidR="00E25AE1" w:rsidRDefault="00D46697">
      <w:pPr>
        <w:pStyle w:val="ListParagraph1"/>
        <w:numPr>
          <w:ilvl w:val="0"/>
          <w:numId w:val="7"/>
        </w:numPr>
      </w:pPr>
      <w:r>
        <w:t xml:space="preserve">Fortnight meeting with Supervisor </w:t>
      </w:r>
    </w:p>
    <w:p w:rsidR="00E25AE1" w:rsidRDefault="00D46697" w:rsidP="0043270A">
      <w:pPr>
        <w:pStyle w:val="ListParagraph1"/>
        <w:numPr>
          <w:ilvl w:val="0"/>
          <w:numId w:val="7"/>
        </w:numPr>
      </w:pPr>
      <w:r>
        <w:t>Monthly meeting with Sponsor (last Wed of every month)</w:t>
      </w:r>
    </w:p>
    <w:p w:rsidR="00E25AE1" w:rsidRDefault="00D46697">
      <w:pPr>
        <w:ind w:left="-851"/>
      </w:pPr>
      <w:r>
        <w:rPr>
          <w:noProof/>
        </w:rPr>
        <w:drawing>
          <wp:inline distT="0" distB="0" distL="0" distR="0">
            <wp:extent cx="7097395" cy="43592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125099" cy="4376169"/>
                    </a:xfrm>
                    <a:prstGeom prst="rect">
                      <a:avLst/>
                    </a:prstGeom>
                    <a:noFill/>
                    <a:ln>
                      <a:noFill/>
                    </a:ln>
                  </pic:spPr>
                </pic:pic>
              </a:graphicData>
            </a:graphic>
          </wp:inline>
        </w:drawing>
      </w:r>
    </w:p>
    <w:p w:rsidR="00E25AE1" w:rsidRDefault="00E25AE1"/>
    <w:p w:rsidR="00E25AE1" w:rsidRDefault="00E25AE1"/>
    <w:p w:rsidR="00E64698" w:rsidRDefault="00E64698"/>
    <w:p w:rsidR="00E64698" w:rsidRDefault="00E64698"/>
    <w:p w:rsidR="00E25AE1" w:rsidRDefault="0082537E">
      <w:pPr>
        <w:rPr>
          <w:color w:val="5B9BD5" w:themeColor="accent1"/>
        </w:rPr>
      </w:pPr>
      <w:r>
        <w:rPr>
          <w:b/>
          <w:color w:val="5B9BD5" w:themeColor="accent1"/>
          <w:sz w:val="32"/>
          <w:szCs w:val="32"/>
        </w:rPr>
        <w:t>6</w:t>
      </w:r>
      <w:r w:rsidR="00D46697">
        <w:rPr>
          <w:b/>
          <w:color w:val="5B9BD5" w:themeColor="accent1"/>
          <w:sz w:val="32"/>
          <w:szCs w:val="32"/>
        </w:rPr>
        <w:t>.0 Limitations and Risk</w:t>
      </w:r>
    </w:p>
    <w:p w:rsidR="00E25AE1" w:rsidRDefault="00D46697" w:rsidP="002A1D82">
      <w:r>
        <w:t xml:space="preserve">Inconsistency in data across countries may make it difficult for comparison. For example, we may be able to do some geospatial analysis for countries such as Australia but the same cannot be easily done for countries like Hong Kong whom do have a postal code system with </w:t>
      </w:r>
      <w:r w:rsidR="00B525E9">
        <w:t>non-standardized</w:t>
      </w:r>
      <w:r>
        <w:t xml:space="preserve"> addresses written by the end consumers. </w:t>
      </w:r>
    </w:p>
    <w:p w:rsidR="00187889" w:rsidRDefault="00187889">
      <w:pPr>
        <w:spacing w:line="259" w:lineRule="auto"/>
      </w:pPr>
      <w:r>
        <w:br w:type="page"/>
      </w:r>
    </w:p>
    <w:sdt>
      <w:sdtPr>
        <w:rPr>
          <w:rFonts w:asciiTheme="minorHAnsi" w:eastAsiaTheme="minorEastAsia" w:hAnsiTheme="minorHAnsi" w:cstheme="minorBidi"/>
          <w:b/>
          <w:color w:val="auto"/>
          <w:sz w:val="32"/>
          <w:szCs w:val="22"/>
        </w:rPr>
        <w:id w:val="2100061559"/>
        <w:docPartObj>
          <w:docPartGallery w:val="Bibliographies"/>
          <w:docPartUnique/>
        </w:docPartObj>
      </w:sdtPr>
      <w:sdtEndPr>
        <w:rPr>
          <w:rFonts w:asciiTheme="majorHAnsi" w:eastAsiaTheme="majorEastAsia" w:hAnsiTheme="majorHAnsi" w:cstheme="majorBidi"/>
          <w:b w:val="0"/>
          <w:color w:val="2E74B5" w:themeColor="accent1" w:themeShade="BF"/>
          <w:szCs w:val="32"/>
          <w:lang w:val="en-US" w:eastAsia="en-US"/>
        </w:rPr>
      </w:sdtEndPr>
      <w:sdtContent>
        <w:p w:rsidR="00187889" w:rsidRPr="00FC0B88" w:rsidRDefault="00187889" w:rsidP="00187889">
          <w:pPr>
            <w:pStyle w:val="Heading1"/>
            <w:rPr>
              <w:b/>
              <w:color w:val="5B9BD5" w:themeColor="accent1"/>
              <w:sz w:val="24"/>
              <w:szCs w:val="32"/>
            </w:rPr>
          </w:pPr>
          <w:r w:rsidRPr="00FC0B88">
            <w:rPr>
              <w:b/>
              <w:color w:val="5B9BD5" w:themeColor="accent1"/>
              <w:sz w:val="32"/>
            </w:rPr>
            <w:t>Bibliography</w:t>
          </w:r>
        </w:p>
        <w:sdt>
          <w:sdtPr>
            <w:rPr>
              <w:rFonts w:asciiTheme="minorHAnsi" w:eastAsiaTheme="minorEastAsia" w:hAnsiTheme="minorHAnsi" w:cstheme="minorBidi"/>
              <w:color w:val="auto"/>
            </w:rPr>
            <w:id w:val="111145805"/>
            <w:bibliography/>
          </w:sdtPr>
          <w:sdtEndPr/>
          <w:sdtContent>
            <w:p w:rsidR="00187889" w:rsidRDefault="00187889" w:rsidP="00187889">
              <w:proofErr w:type="spellStart"/>
              <w:r>
                <w:t>Burnson</w:t>
              </w:r>
              <w:proofErr w:type="spellEnd"/>
              <w:r>
                <w:t xml:space="preserve">, P. (2016). Time to Embrace Reverse Logistics. </w:t>
              </w:r>
              <w:r>
                <w:rPr>
                  <w:i/>
                  <w:iCs/>
                </w:rPr>
                <w:t>Logistics Management (2002),</w:t>
              </w:r>
              <w:r>
                <w:t xml:space="preserve"> </w:t>
              </w:r>
              <w:r>
                <w:rPr>
                  <w:i/>
                  <w:iCs/>
                </w:rPr>
                <w:t>55</w:t>
              </w:r>
              <w:r>
                <w:t>(3), 36-38.</w:t>
              </w:r>
            </w:p>
            <w:p w:rsidR="00187889" w:rsidRDefault="00187889" w:rsidP="00187889">
              <w:pPr>
                <w:pStyle w:val="Bibliography"/>
                <w:ind w:left="720" w:hanging="720"/>
                <w:rPr>
                  <w:rFonts w:ascii="Arial" w:hAnsi="Arial" w:cs="Arial"/>
                  <w:noProof/>
                  <w:sz w:val="24"/>
                  <w:szCs w:val="24"/>
                  <w:lang w:val="en-US"/>
                </w:rPr>
              </w:pPr>
              <w:r>
                <w:rPr>
                  <w:rFonts w:ascii="Arial" w:hAnsi="Arial" w:cs="Arial"/>
                </w:rPr>
                <w:fldChar w:fldCharType="begin"/>
              </w:r>
              <w:r>
                <w:rPr>
                  <w:rFonts w:ascii="Arial" w:hAnsi="Arial" w:cs="Arial"/>
                </w:rPr>
                <w:instrText xml:space="preserve"> BIBLIOGRAPHY </w:instrText>
              </w:r>
              <w:r>
                <w:rPr>
                  <w:rFonts w:ascii="Arial" w:hAnsi="Arial" w:cs="Arial"/>
                </w:rPr>
                <w:fldChar w:fldCharType="separate"/>
              </w:r>
              <w:r>
                <w:rPr>
                  <w:rFonts w:ascii="Arial" w:hAnsi="Arial" w:cs="Arial"/>
                  <w:noProof/>
                  <w:lang w:val="en-US"/>
                </w:rPr>
                <w:t xml:space="preserve">Gotz, M. (2012, February 27). </w:t>
              </w:r>
              <w:r>
                <w:rPr>
                  <w:rFonts w:ascii="Arial" w:hAnsi="Arial" w:cs="Arial"/>
                  <w:i/>
                  <w:iCs/>
                  <w:noProof/>
                  <w:lang w:val="en-US"/>
                </w:rPr>
                <w:t>Shipping Laptop Computers - Packaging, Labeling and Documentation Requirements</w:t>
              </w:r>
              <w:r>
                <w:rPr>
                  <w:rFonts w:ascii="Arial" w:hAnsi="Arial" w:cs="Arial"/>
                  <w:noProof/>
                  <w:lang w:val="en-US"/>
                </w:rPr>
                <w:t>. Retrieved from Quick International Courier: http://quick.aero/quickintl/blog/shipping-laptop-computers-packaging-labeling-documentation-requirements</w:t>
              </w:r>
            </w:p>
            <w:p w:rsidR="00187889" w:rsidRDefault="00187889" w:rsidP="00187889">
              <w:pPr>
                <w:pStyle w:val="Bibliography"/>
                <w:ind w:left="720" w:hanging="720"/>
                <w:rPr>
                  <w:rFonts w:ascii="Arial" w:hAnsi="Arial" w:cs="Arial"/>
                  <w:noProof/>
                  <w:lang w:val="en-US"/>
                </w:rPr>
              </w:pPr>
              <w:r>
                <w:rPr>
                  <w:rFonts w:ascii="Arial" w:hAnsi="Arial" w:cs="Arial"/>
                  <w:noProof/>
                  <w:lang w:val="en-US"/>
                </w:rPr>
                <w:t xml:space="preserve">University, B. (n.d.). </w:t>
              </w:r>
              <w:r>
                <w:rPr>
                  <w:rFonts w:ascii="Arial" w:hAnsi="Arial" w:cs="Arial"/>
                  <w:i/>
                  <w:iCs/>
                  <w:noProof/>
                  <w:lang w:val="en-US"/>
                </w:rPr>
                <w:t>Lithium-ion Safety Concerns</w:t>
              </w:r>
              <w:r>
                <w:rPr>
                  <w:rFonts w:ascii="Arial" w:hAnsi="Arial" w:cs="Arial"/>
                  <w:noProof/>
                  <w:lang w:val="en-US"/>
                </w:rPr>
                <w:t>. Retrieved from Battery University: http://batteryuniversity.com/learn/archive/lithium_ion_safety_concerns</w:t>
              </w:r>
            </w:p>
            <w:p w:rsidR="00187889" w:rsidRDefault="00187889" w:rsidP="00187889">
              <w:pPr>
                <w:pStyle w:val="Bibliography"/>
                <w:ind w:left="720" w:hanging="720"/>
              </w:pPr>
              <w:r>
                <w:rPr>
                  <w:rFonts w:ascii="Arial" w:hAnsi="Arial" w:cs="Arial"/>
                  <w:noProof/>
                  <w:lang w:val="en-US"/>
                </w:rPr>
                <w:t xml:space="preserve">Ziora, L., Brzozowska, A., Sałek, R., &amp; Wiśniewska-Sałek, A. (2016). The Possibilities of Big Data Solutions Application in Logistics. </w:t>
              </w:r>
              <w:r>
                <w:rPr>
                  <w:rFonts w:ascii="Arial" w:hAnsi="Arial" w:cs="Arial"/>
                  <w:i/>
                  <w:iCs/>
                  <w:noProof/>
                  <w:lang w:val="en-US"/>
                </w:rPr>
                <w:t>MultiScience - XXX. microCAD International Multidisciplinary Scientific Conference,University of Miskolc, Hungary</w:t>
              </w:r>
              <w:r>
                <w:rPr>
                  <w:rFonts w:ascii="Arial" w:hAnsi="Arial" w:cs="Arial"/>
                  <w:noProof/>
                  <w:lang w:val="en-US"/>
                </w:rPr>
                <w:t>.</w:t>
              </w:r>
              <w:r>
                <w:rPr>
                  <w:rFonts w:ascii="Arial" w:hAnsi="Arial" w:cs="Arial"/>
                  <w:b/>
                  <w:bCs/>
                  <w:noProof/>
                </w:rPr>
                <w:fldChar w:fldCharType="end"/>
              </w:r>
            </w:p>
          </w:sdtContent>
        </w:sdt>
      </w:sdtContent>
    </w:sdt>
    <w:p w:rsidR="00E25AE1" w:rsidRDefault="00E25AE1"/>
    <w:p w:rsidR="00E25AE1" w:rsidRDefault="00E25AE1"/>
    <w:sectPr w:rsidR="00E25AE1">
      <w:pgSz w:w="12240" w:h="15840"/>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Bold">
    <w:altName w:val="Arial"/>
    <w:charset w:val="00"/>
    <w:family w:val="swiss"/>
    <w:pitch w:val="default"/>
    <w:sig w:usb0="00000000"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D29"/>
    <w:multiLevelType w:val="multilevel"/>
    <w:tmpl w:val="01EC6D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D4116"/>
    <w:multiLevelType w:val="hybridMultilevel"/>
    <w:tmpl w:val="3034B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D16B3F"/>
    <w:multiLevelType w:val="multilevel"/>
    <w:tmpl w:val="04D16B3F"/>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 w15:restartNumberingAfterBreak="0">
    <w:nsid w:val="0B672872"/>
    <w:multiLevelType w:val="multilevel"/>
    <w:tmpl w:val="BA82B1C6"/>
    <w:lvl w:ilvl="0">
      <w:start w:val="3"/>
      <w:numFmt w:val="decimal"/>
      <w:lvlText w:val="%1"/>
      <w:lvlJc w:val="left"/>
      <w:pPr>
        <w:ind w:left="408" w:hanging="408"/>
      </w:pPr>
      <w:rPr>
        <w:rFonts w:hint="default"/>
      </w:rPr>
    </w:lvl>
    <w:lvl w:ilvl="1">
      <w:start w:val="3"/>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D70E6"/>
    <w:multiLevelType w:val="hybridMultilevel"/>
    <w:tmpl w:val="8850FF26"/>
    <w:lvl w:ilvl="0" w:tplc="73AAA91E">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1497184B"/>
    <w:multiLevelType w:val="multilevel"/>
    <w:tmpl w:val="267D4C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B053A47"/>
    <w:multiLevelType w:val="hybridMultilevel"/>
    <w:tmpl w:val="A224AE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31474FB"/>
    <w:multiLevelType w:val="hybridMultilevel"/>
    <w:tmpl w:val="125E2338"/>
    <w:lvl w:ilvl="0" w:tplc="48090003">
      <w:start w:val="1"/>
      <w:numFmt w:val="bullet"/>
      <w:lvlText w:val="o"/>
      <w:lvlJc w:val="left"/>
      <w:pPr>
        <w:ind w:left="1440" w:hanging="360"/>
      </w:pPr>
      <w:rPr>
        <w:rFonts w:ascii="Courier New" w:hAnsi="Courier New" w:cs="Courier New"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8" w15:restartNumberingAfterBreak="0">
    <w:nsid w:val="267D4C4A"/>
    <w:multiLevelType w:val="multilevel"/>
    <w:tmpl w:val="267D4C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C004346"/>
    <w:multiLevelType w:val="multilevel"/>
    <w:tmpl w:val="2C0043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1571A05"/>
    <w:multiLevelType w:val="hybridMultilevel"/>
    <w:tmpl w:val="0BEA85D4"/>
    <w:lvl w:ilvl="0" w:tplc="AB2415D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1FA7009"/>
    <w:multiLevelType w:val="multilevel"/>
    <w:tmpl w:val="800A6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7E2AAF"/>
    <w:multiLevelType w:val="hybridMultilevel"/>
    <w:tmpl w:val="9DBCCBCA"/>
    <w:lvl w:ilvl="0" w:tplc="22D8003E">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3" w15:restartNumberingAfterBreak="0">
    <w:nsid w:val="47961250"/>
    <w:multiLevelType w:val="multilevel"/>
    <w:tmpl w:val="800A649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4" w15:restartNumberingAfterBreak="0">
    <w:nsid w:val="4A8A58ED"/>
    <w:multiLevelType w:val="multilevel"/>
    <w:tmpl w:val="7910D60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6372D"/>
    <w:multiLevelType w:val="multilevel"/>
    <w:tmpl w:val="F2D2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EC16F1"/>
    <w:multiLevelType w:val="hybridMultilevel"/>
    <w:tmpl w:val="264473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33F560A"/>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3D7731"/>
    <w:multiLevelType w:val="multilevel"/>
    <w:tmpl w:val="583D77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0C50F7"/>
    <w:multiLevelType w:val="multilevel"/>
    <w:tmpl w:val="F2D2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CE5E48"/>
    <w:multiLevelType w:val="multilevel"/>
    <w:tmpl w:val="74CE5E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77D908E0"/>
    <w:multiLevelType w:val="hybridMultilevel"/>
    <w:tmpl w:val="4BC05E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A567DAE"/>
    <w:multiLevelType w:val="hybridMultilevel"/>
    <w:tmpl w:val="BFD8604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3" w15:restartNumberingAfterBreak="0">
    <w:nsid w:val="7F1B1337"/>
    <w:multiLevelType w:val="multilevel"/>
    <w:tmpl w:val="F2D2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9"/>
  </w:num>
  <w:num w:numId="4">
    <w:abstractNumId w:val="20"/>
  </w:num>
  <w:num w:numId="5">
    <w:abstractNumId w:val="15"/>
  </w:num>
  <w:num w:numId="6">
    <w:abstractNumId w:val="8"/>
  </w:num>
  <w:num w:numId="7">
    <w:abstractNumId w:val="0"/>
  </w:num>
  <w:num w:numId="8">
    <w:abstractNumId w:val="14"/>
  </w:num>
  <w:num w:numId="9">
    <w:abstractNumId w:val="5"/>
  </w:num>
  <w:num w:numId="10">
    <w:abstractNumId w:val="6"/>
  </w:num>
  <w:num w:numId="11">
    <w:abstractNumId w:val="13"/>
  </w:num>
  <w:num w:numId="12">
    <w:abstractNumId w:val="11"/>
  </w:num>
  <w:num w:numId="13">
    <w:abstractNumId w:val="23"/>
  </w:num>
  <w:num w:numId="14">
    <w:abstractNumId w:val="19"/>
  </w:num>
  <w:num w:numId="15">
    <w:abstractNumId w:val="4"/>
  </w:num>
  <w:num w:numId="16">
    <w:abstractNumId w:val="3"/>
  </w:num>
  <w:num w:numId="17">
    <w:abstractNumId w:val="16"/>
  </w:num>
  <w:num w:numId="18">
    <w:abstractNumId w:val="12"/>
  </w:num>
  <w:num w:numId="19">
    <w:abstractNumId w:val="17"/>
  </w:num>
  <w:num w:numId="20">
    <w:abstractNumId w:val="10"/>
  </w:num>
  <w:num w:numId="21">
    <w:abstractNumId w:val="21"/>
  </w:num>
  <w:num w:numId="22">
    <w:abstractNumId w:val="2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E1"/>
    <w:rsid w:val="000171CF"/>
    <w:rsid w:val="0005047C"/>
    <w:rsid w:val="0005616A"/>
    <w:rsid w:val="00061701"/>
    <w:rsid w:val="000B17DD"/>
    <w:rsid w:val="000B231B"/>
    <w:rsid w:val="000C69E8"/>
    <w:rsid w:val="00117C05"/>
    <w:rsid w:val="001548E0"/>
    <w:rsid w:val="00187889"/>
    <w:rsid w:val="00197B1E"/>
    <w:rsid w:val="001B5282"/>
    <w:rsid w:val="001D4450"/>
    <w:rsid w:val="00203B55"/>
    <w:rsid w:val="00265125"/>
    <w:rsid w:val="002A1D82"/>
    <w:rsid w:val="002A58C0"/>
    <w:rsid w:val="002B5815"/>
    <w:rsid w:val="002F71F1"/>
    <w:rsid w:val="00342138"/>
    <w:rsid w:val="003553A5"/>
    <w:rsid w:val="003A2A0A"/>
    <w:rsid w:val="003B7AC3"/>
    <w:rsid w:val="003C3A7A"/>
    <w:rsid w:val="003D599E"/>
    <w:rsid w:val="003F661F"/>
    <w:rsid w:val="0041518D"/>
    <w:rsid w:val="0043270A"/>
    <w:rsid w:val="0049593B"/>
    <w:rsid w:val="004A46D3"/>
    <w:rsid w:val="004A563F"/>
    <w:rsid w:val="004E4C3D"/>
    <w:rsid w:val="00587920"/>
    <w:rsid w:val="005E4034"/>
    <w:rsid w:val="005F47C7"/>
    <w:rsid w:val="00607C7E"/>
    <w:rsid w:val="00621606"/>
    <w:rsid w:val="00697C02"/>
    <w:rsid w:val="006A2A75"/>
    <w:rsid w:val="006E04B1"/>
    <w:rsid w:val="00711D8D"/>
    <w:rsid w:val="00713B63"/>
    <w:rsid w:val="007711E7"/>
    <w:rsid w:val="007F7794"/>
    <w:rsid w:val="00800C65"/>
    <w:rsid w:val="0082537E"/>
    <w:rsid w:val="0089594B"/>
    <w:rsid w:val="0089722C"/>
    <w:rsid w:val="008F5AC7"/>
    <w:rsid w:val="00933D41"/>
    <w:rsid w:val="00934BEB"/>
    <w:rsid w:val="00992CF7"/>
    <w:rsid w:val="00993AA2"/>
    <w:rsid w:val="009D27F1"/>
    <w:rsid w:val="00A252F0"/>
    <w:rsid w:val="00A71D97"/>
    <w:rsid w:val="00A74D13"/>
    <w:rsid w:val="00A8145C"/>
    <w:rsid w:val="00AB2F98"/>
    <w:rsid w:val="00AC6CD5"/>
    <w:rsid w:val="00AE70DB"/>
    <w:rsid w:val="00B1403B"/>
    <w:rsid w:val="00B4513A"/>
    <w:rsid w:val="00B46FBC"/>
    <w:rsid w:val="00B47D1B"/>
    <w:rsid w:val="00B525E9"/>
    <w:rsid w:val="00B75AC2"/>
    <w:rsid w:val="00B84E54"/>
    <w:rsid w:val="00BE753C"/>
    <w:rsid w:val="00C278FB"/>
    <w:rsid w:val="00C45E60"/>
    <w:rsid w:val="00C460FF"/>
    <w:rsid w:val="00CC3195"/>
    <w:rsid w:val="00CF53FB"/>
    <w:rsid w:val="00D13B40"/>
    <w:rsid w:val="00D46697"/>
    <w:rsid w:val="00DF3EE5"/>
    <w:rsid w:val="00E25AE1"/>
    <w:rsid w:val="00E6245A"/>
    <w:rsid w:val="00E64698"/>
    <w:rsid w:val="00E6500B"/>
    <w:rsid w:val="00E80BD4"/>
    <w:rsid w:val="00F144A0"/>
    <w:rsid w:val="00F74DD8"/>
    <w:rsid w:val="00FC0B88"/>
    <w:rsid w:val="00FD258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39CD079-F59A-4411-9E80-32F9AF0F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after="320"/>
      <w:contextualSpacing/>
    </w:pPr>
    <w:rPr>
      <w:color w:val="666666"/>
      <w:sz w:val="30"/>
      <w:szCs w:val="30"/>
    </w:rPr>
  </w:style>
  <w:style w:type="paragraph" w:styleId="Title">
    <w:name w:val="Title"/>
    <w:basedOn w:val="Normal"/>
    <w:next w:val="Normal"/>
    <w:pPr>
      <w:keepNext/>
      <w:keepLines/>
      <w:spacing w:after="60"/>
      <w:contextualSpacing/>
    </w:pPr>
    <w:rPr>
      <w:sz w:val="52"/>
      <w:szCs w:val="52"/>
    </w:rPr>
  </w:style>
  <w:style w:type="table" w:customStyle="1" w:styleId="Style11">
    <w:name w:val="_Style 11"/>
    <w:basedOn w:val="TableNormal"/>
    <w:tblPr/>
  </w:style>
  <w:style w:type="table" w:customStyle="1" w:styleId="Style12">
    <w:name w:val="_Style 12"/>
    <w:basedOn w:val="TableNormal"/>
    <w:qFormat/>
    <w:tbl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711D8D"/>
    <w:pPr>
      <w:ind w:left="720"/>
      <w:contextualSpacing/>
    </w:pPr>
  </w:style>
  <w:style w:type="paragraph" w:styleId="BalloonText">
    <w:name w:val="Balloon Text"/>
    <w:basedOn w:val="Normal"/>
    <w:link w:val="BalloonTextChar"/>
    <w:uiPriority w:val="99"/>
    <w:semiHidden/>
    <w:unhideWhenUsed/>
    <w:rsid w:val="00B7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C2"/>
    <w:rPr>
      <w:rFonts w:ascii="Segoe UI" w:hAnsi="Segoe UI" w:cs="Segoe UI"/>
      <w:color w:val="000000"/>
      <w:sz w:val="18"/>
      <w:szCs w:val="18"/>
    </w:rPr>
  </w:style>
  <w:style w:type="table" w:styleId="TableGrid">
    <w:name w:val="Table Grid"/>
    <w:basedOn w:val="TableNormal"/>
    <w:uiPriority w:val="39"/>
    <w:rsid w:val="00187889"/>
    <w:pPr>
      <w:spacing w:after="0" w:line="240" w:lineRule="auto"/>
    </w:pPr>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87889"/>
    <w:pPr>
      <w:spacing w:line="254" w:lineRule="auto"/>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109">
      <w:bodyDiv w:val="1"/>
      <w:marLeft w:val="0"/>
      <w:marRight w:val="0"/>
      <w:marTop w:val="0"/>
      <w:marBottom w:val="0"/>
      <w:divBdr>
        <w:top w:val="none" w:sz="0" w:space="0" w:color="auto"/>
        <w:left w:val="none" w:sz="0" w:space="0" w:color="auto"/>
        <w:bottom w:val="none" w:sz="0" w:space="0" w:color="auto"/>
        <w:right w:val="none" w:sz="0" w:space="0" w:color="auto"/>
      </w:divBdr>
    </w:div>
    <w:div w:id="126290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9DE7C-6A52-4419-8529-54A54A26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 Theng</cp:lastModifiedBy>
  <cp:revision>14</cp:revision>
  <dcterms:created xsi:type="dcterms:W3CDTF">2017-01-15T11:12:00Z</dcterms:created>
  <dcterms:modified xsi:type="dcterms:W3CDTF">2017-01-15T12:13:00Z</dcterms:modified>
</cp:coreProperties>
</file>