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59CD7F51" w:rsidR="0001656C" w:rsidRPr="00245A80" w:rsidRDefault="0001656C" w:rsidP="00FC4054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FC4054">
              <w:rPr>
                <w:rFonts w:ascii="Calibri" w:hAnsi="Calibri"/>
                <w:b w:val="0"/>
                <w:sz w:val="22"/>
                <w:szCs w:val="22"/>
                <w:lang w:val="en-US"/>
              </w:rPr>
              <w:t>October 1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228CC59C" w:rsidR="0001656C" w:rsidRPr="005C0091" w:rsidRDefault="0001656C" w:rsidP="00FC40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500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FC4054">
              <w:rPr>
                <w:rFonts w:ascii="Calibri" w:hAnsi="Calibri"/>
                <w:b w:val="0"/>
                <w:sz w:val="22"/>
                <w:szCs w:val="22"/>
                <w:lang w:val="en-US"/>
              </w:rPr>
              <w:t>6</w:t>
            </w:r>
            <w:r w:rsidR="000F23EF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5EFD27DC" w:rsidR="0001656C" w:rsidRPr="005C0091" w:rsidRDefault="0001656C" w:rsidP="00FC40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FC4054">
              <w:rPr>
                <w:rFonts w:ascii="Calibri" w:hAnsi="Calibri"/>
                <w:b w:val="0"/>
                <w:sz w:val="22"/>
                <w:szCs w:val="22"/>
                <w:lang w:val="en-US"/>
              </w:rPr>
              <w:t>SMU Library Level 2 benches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77777777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14:paraId="3E2EA1F9" w14:textId="39329974" w:rsidR="0001656C" w:rsidRPr="00483A32" w:rsidRDefault="00FC4054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06</w:t>
      </w:r>
      <w:bookmarkStart w:id="0" w:name="_GoBack"/>
      <w:bookmarkEnd w:id="0"/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5AF93B4C" w14:textId="77777777" w:rsidR="00FC4054" w:rsidRDefault="00FC4054" w:rsidP="00FC405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Should we stick with Scenario 1 or Scenario 2</w:t>
            </w:r>
          </w:p>
          <w:p w14:paraId="2664AB07" w14:textId="77777777" w:rsidR="00FC4054" w:rsidRDefault="00FC4054" w:rsidP="00FC4054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the dataset, Srbachan tweeted something and his tweet was either RT or mentioned by 133 people. But he never mentions anyone. Does that mean he is not influencer enough?</w:t>
            </w:r>
          </w:p>
          <w:p w14:paraId="7F01EBE7" w14:textId="77777777" w:rsidR="00FC4054" w:rsidRDefault="00FC4054" w:rsidP="00FC405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RT (re-tweet), what is the nature of influence? If person A re-tweet’s person B’s tweet, person B should have more influence on person A instead. It will affect our understanding of the entire graph</w:t>
            </w:r>
          </w:p>
          <w:p w14:paraId="07C3FE3F" w14:textId="77777777" w:rsidR="00FC4054" w:rsidRDefault="00FC4054" w:rsidP="00FC405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Youtube and intermediaries (i.e mtvindia, sonymusic): forgot to mention and raise it up to Prof. Srini during the meeting but we believe he gives us the autonomy to decide</w:t>
            </w:r>
          </w:p>
          <w:p w14:paraId="3591D9E2" w14:textId="0BDD2152" w:rsidR="00D470AA" w:rsidRPr="000F23EF" w:rsidRDefault="00FC4054" w:rsidP="00FC405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 clustering: Prof. Srini wants to find out if there are different influencers that appear in the twitter environment during different time period</w:t>
            </w:r>
            <w:r>
              <w:rPr>
                <w:rFonts w:ascii="Calibri" w:hAnsi="Calibri"/>
                <w:sz w:val="22"/>
                <w:szCs w:val="22"/>
              </w:rPr>
              <w:t>. Should be able to work on it</w:t>
            </w:r>
          </w:p>
        </w:tc>
        <w:tc>
          <w:tcPr>
            <w:tcW w:w="1802" w:type="dxa"/>
          </w:tcPr>
          <w:p w14:paraId="37608107" w14:textId="77777777" w:rsidR="0001656C" w:rsidRDefault="0001656C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77C45E7A" w14:textId="61119DB1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028"/>
    <w:multiLevelType w:val="hybridMultilevel"/>
    <w:tmpl w:val="F94A0EB2"/>
    <w:lvl w:ilvl="0" w:tplc="2A986E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57BB3"/>
    <w:multiLevelType w:val="hybridMultilevel"/>
    <w:tmpl w:val="881C2A14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B1BFC"/>
    <w:multiLevelType w:val="hybridMultilevel"/>
    <w:tmpl w:val="A050B272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4E30"/>
    <w:multiLevelType w:val="hybridMultilevel"/>
    <w:tmpl w:val="9FA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92F8D"/>
    <w:rsid w:val="000F23EF"/>
    <w:rsid w:val="00266B31"/>
    <w:rsid w:val="003A4AAA"/>
    <w:rsid w:val="005C763A"/>
    <w:rsid w:val="005E5B49"/>
    <w:rsid w:val="0074707B"/>
    <w:rsid w:val="00D470AA"/>
    <w:rsid w:val="00D677F2"/>
    <w:rsid w:val="00F541AC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Administrator</cp:lastModifiedBy>
  <cp:revision>2</cp:revision>
  <dcterms:created xsi:type="dcterms:W3CDTF">2014-10-06T08:17:00Z</dcterms:created>
  <dcterms:modified xsi:type="dcterms:W3CDTF">2014-10-06T08:17:00Z</dcterms:modified>
</cp:coreProperties>
</file>