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rsidTr="00555C39">
        <w:tc>
          <w:tcPr>
            <w:tcW w:w="1271" w:type="dxa"/>
          </w:tcPr>
          <w:p w:rsidR="00555C39" w:rsidRDefault="00555C39" w:rsidP="00555C39">
            <w:r>
              <w:t>Date/Time</w:t>
            </w:r>
          </w:p>
        </w:tc>
        <w:tc>
          <w:tcPr>
            <w:tcW w:w="7745" w:type="dxa"/>
          </w:tcPr>
          <w:p w:rsidR="00555C39" w:rsidRDefault="00A21936" w:rsidP="00555C39">
            <w:r>
              <w:t>3</w:t>
            </w:r>
            <w:r w:rsidRPr="00A21936">
              <w:rPr>
                <w:vertAlign w:val="superscript"/>
              </w:rPr>
              <w:t>rd</w:t>
            </w:r>
            <w:r>
              <w:t xml:space="preserve"> April 2017, 4:00pm to 5:00pm</w:t>
            </w:r>
            <w:r w:rsidR="00FA3904">
              <w:t xml:space="preserve"> </w:t>
            </w:r>
            <w:r w:rsidR="00CB07AF">
              <w:t xml:space="preserve"> </w:t>
            </w:r>
            <w:r w:rsidR="00FA3904">
              <w:t xml:space="preserve"> </w:t>
            </w:r>
          </w:p>
        </w:tc>
      </w:tr>
      <w:tr w:rsidR="00555C39" w:rsidTr="00555C39">
        <w:tc>
          <w:tcPr>
            <w:tcW w:w="1271" w:type="dxa"/>
          </w:tcPr>
          <w:p w:rsidR="00555C39" w:rsidRDefault="00555C39" w:rsidP="00555C39">
            <w:r>
              <w:t>Venue</w:t>
            </w:r>
          </w:p>
        </w:tc>
        <w:tc>
          <w:tcPr>
            <w:tcW w:w="7745" w:type="dxa"/>
          </w:tcPr>
          <w:p w:rsidR="00555C39" w:rsidRDefault="00555C39" w:rsidP="00555C39">
            <w:r>
              <w:t xml:space="preserve">SMU SISS Meeting </w:t>
            </w:r>
            <w:r w:rsidR="00391D2D">
              <w:t xml:space="preserve">Room </w:t>
            </w:r>
            <w:r w:rsidR="00A21936">
              <w:t>4.5</w:t>
            </w:r>
          </w:p>
        </w:tc>
      </w:tr>
      <w:tr w:rsidR="00555C39" w:rsidTr="00555C39">
        <w:tc>
          <w:tcPr>
            <w:tcW w:w="1271" w:type="dxa"/>
          </w:tcPr>
          <w:p w:rsidR="00555C39" w:rsidRDefault="00555C39" w:rsidP="00555C39">
            <w:r>
              <w:t>Attendees</w:t>
            </w:r>
          </w:p>
        </w:tc>
        <w:tc>
          <w:tcPr>
            <w:tcW w:w="7745" w:type="dxa"/>
          </w:tcPr>
          <w:p w:rsidR="00555C39" w:rsidRDefault="00555C39" w:rsidP="00555C39">
            <w:r>
              <w:t>Prof Kam, Albert, Jun Liang, Russell</w:t>
            </w:r>
          </w:p>
        </w:tc>
      </w:tr>
      <w:tr w:rsidR="00555C39" w:rsidTr="00555C39">
        <w:tc>
          <w:tcPr>
            <w:tcW w:w="1271" w:type="dxa"/>
          </w:tcPr>
          <w:p w:rsidR="00555C39" w:rsidRDefault="00555C39" w:rsidP="00555C39">
            <w:r>
              <w:t>Agenda</w:t>
            </w:r>
          </w:p>
        </w:tc>
        <w:tc>
          <w:tcPr>
            <w:tcW w:w="7745" w:type="dxa"/>
          </w:tcPr>
          <w:p w:rsidR="00814E79" w:rsidRDefault="0027641A" w:rsidP="00A21936">
            <w:pPr>
              <w:pStyle w:val="ListParagraph"/>
              <w:numPr>
                <w:ilvl w:val="0"/>
                <w:numId w:val="1"/>
              </w:numPr>
            </w:pPr>
            <w:r>
              <w:t>Share and get feedback on regression models to be used for report</w:t>
            </w:r>
            <w:bookmarkStart w:id="0" w:name="_GoBack"/>
            <w:bookmarkEnd w:id="0"/>
          </w:p>
        </w:tc>
      </w:tr>
    </w:tbl>
    <w:p w:rsidR="00E126B1" w:rsidRDefault="00555C39">
      <w:r>
        <w:t>Consultation Meeting Minutes:</w:t>
      </w:r>
    </w:p>
    <w:p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rsidTr="00A82470">
        <w:tc>
          <w:tcPr>
            <w:tcW w:w="385" w:type="dxa"/>
          </w:tcPr>
          <w:p w:rsidR="00555C39" w:rsidRDefault="00555C39" w:rsidP="005708A8">
            <w:pPr>
              <w:jc w:val="center"/>
            </w:pPr>
          </w:p>
        </w:tc>
        <w:tc>
          <w:tcPr>
            <w:tcW w:w="5440" w:type="dxa"/>
          </w:tcPr>
          <w:p w:rsidR="00555C39" w:rsidRDefault="00555C39" w:rsidP="0030796F">
            <w:r>
              <w:t>Task/Description</w:t>
            </w:r>
          </w:p>
        </w:tc>
        <w:tc>
          <w:tcPr>
            <w:tcW w:w="1973" w:type="dxa"/>
          </w:tcPr>
          <w:p w:rsidR="00555C39" w:rsidRDefault="00555C39" w:rsidP="0030796F">
            <w:r>
              <w:t>Person in Charge</w:t>
            </w:r>
          </w:p>
        </w:tc>
        <w:tc>
          <w:tcPr>
            <w:tcW w:w="1218" w:type="dxa"/>
          </w:tcPr>
          <w:p w:rsidR="00555C39" w:rsidRDefault="00555C39" w:rsidP="0030796F">
            <w:r>
              <w:t>Due Date</w:t>
            </w:r>
          </w:p>
        </w:tc>
      </w:tr>
      <w:tr w:rsidR="00571C1B" w:rsidTr="00A82470">
        <w:tc>
          <w:tcPr>
            <w:tcW w:w="385" w:type="dxa"/>
          </w:tcPr>
          <w:p w:rsidR="00555C39" w:rsidRDefault="00555C39" w:rsidP="005708A8">
            <w:pPr>
              <w:jc w:val="center"/>
            </w:pPr>
            <w:r>
              <w:t>1.</w:t>
            </w:r>
          </w:p>
        </w:tc>
        <w:tc>
          <w:tcPr>
            <w:tcW w:w="5440" w:type="dxa"/>
          </w:tcPr>
          <w:p w:rsidR="00A1344E" w:rsidRDefault="00A21936" w:rsidP="00814E79">
            <w:r>
              <w:t>Feedback on regression models</w:t>
            </w:r>
          </w:p>
          <w:p w:rsidR="00A21936" w:rsidRDefault="00A21936" w:rsidP="00814E79"/>
          <w:p w:rsidR="00A21936" w:rsidRDefault="00A21936" w:rsidP="00814E79">
            <w:r>
              <w:t xml:space="preserve">Professor </w:t>
            </w:r>
            <w:proofErr w:type="spellStart"/>
            <w:r>
              <w:t>Kam</w:t>
            </w:r>
            <w:proofErr w:type="spellEnd"/>
            <w:r>
              <w:t xml:space="preserve"> commented that bivariate fit is to show how linearly each explanatory variable fits and also to check whether there is </w:t>
            </w:r>
            <w:proofErr w:type="spellStart"/>
            <w:r>
              <w:t>multicollinearity</w:t>
            </w:r>
            <w:proofErr w:type="spellEnd"/>
            <w:r>
              <w:t xml:space="preserve"> between explanatory variables. He clarified that to choose variables for Multiple Linear Regression, p-values or the AIC criterion should be used instead. He further explained that the AIC is more for predicting whereas p-values are for explanatory variables, and that the appropriate p-value to use is 0.05 – which is at the 5% level of significance. </w:t>
            </w:r>
          </w:p>
          <w:p w:rsidR="00A21936" w:rsidRDefault="00A21936" w:rsidP="00814E79"/>
          <w:p w:rsidR="00A21936" w:rsidRDefault="00A21936" w:rsidP="00814E79">
            <w:r>
              <w:t xml:space="preserve">Professor </w:t>
            </w:r>
            <w:proofErr w:type="spellStart"/>
            <w:r>
              <w:t>Kam</w:t>
            </w:r>
            <w:proofErr w:type="spellEnd"/>
            <w:r>
              <w:t xml:space="preserve"> commented on the regression process, saying that a simple Linear Regression should be performed first with ANOVA analysis, followed by Multiple Linear Regression. </w:t>
            </w:r>
          </w:p>
          <w:p w:rsidR="00A21936" w:rsidRDefault="00A21936" w:rsidP="00814E79"/>
          <w:p w:rsidR="00A21936" w:rsidRDefault="00A21936" w:rsidP="00814E79">
            <w:r>
              <w:t xml:space="preserve">Professor </w:t>
            </w:r>
            <w:proofErr w:type="spellStart"/>
            <w:r>
              <w:t>Kam</w:t>
            </w:r>
            <w:proofErr w:type="spellEnd"/>
            <w:r>
              <w:t xml:space="preserve"> suggested that for the ordered differences report, the actual/absolute engagement against others should be used rather than the ln engagement against ln others, so as to aid interpretation</w:t>
            </w:r>
          </w:p>
          <w:p w:rsidR="00A10903" w:rsidRDefault="00CB07AF" w:rsidP="00A10903">
            <w:r>
              <w:t xml:space="preserve"> </w:t>
            </w:r>
            <w:r w:rsidR="004D5A81">
              <w:t xml:space="preserve"> </w:t>
            </w:r>
          </w:p>
        </w:tc>
        <w:tc>
          <w:tcPr>
            <w:tcW w:w="1973" w:type="dxa"/>
          </w:tcPr>
          <w:p w:rsidR="00555C39" w:rsidRDefault="00A21936" w:rsidP="0030796F">
            <w:r>
              <w:t>All</w:t>
            </w:r>
          </w:p>
        </w:tc>
        <w:tc>
          <w:tcPr>
            <w:tcW w:w="1218" w:type="dxa"/>
          </w:tcPr>
          <w:p w:rsidR="00555C39" w:rsidRDefault="00A21936" w:rsidP="0030796F">
            <w:r>
              <w:t>10 Apr 2017</w:t>
            </w:r>
          </w:p>
        </w:tc>
      </w:tr>
      <w:tr w:rsidR="00571C1B" w:rsidTr="00A82470">
        <w:tc>
          <w:tcPr>
            <w:tcW w:w="385" w:type="dxa"/>
          </w:tcPr>
          <w:p w:rsidR="00555C39" w:rsidRDefault="005708A8" w:rsidP="005708A8">
            <w:r>
              <w:t>2.</w:t>
            </w:r>
          </w:p>
        </w:tc>
        <w:tc>
          <w:tcPr>
            <w:tcW w:w="5440" w:type="dxa"/>
          </w:tcPr>
          <w:p w:rsidR="00282239" w:rsidRDefault="00282239" w:rsidP="0030796F">
            <w:r>
              <w:t xml:space="preserve"> </w:t>
            </w:r>
            <w:r w:rsidR="00A21936">
              <w:t>Suggestion for title of report</w:t>
            </w:r>
          </w:p>
          <w:p w:rsidR="00A1344E" w:rsidRDefault="00A1344E" w:rsidP="0030796F"/>
          <w:p w:rsidR="00A1344E" w:rsidRDefault="00A21936" w:rsidP="0030796F">
            <w:r>
              <w:t xml:space="preserve">Professor </w:t>
            </w:r>
            <w:proofErr w:type="spellStart"/>
            <w:r>
              <w:t>Kam</w:t>
            </w:r>
            <w:proofErr w:type="spellEnd"/>
            <w:r>
              <w:t xml:space="preserve"> suggested that a simple Google search be performed to help ascertain if our report title is appropriate. If there are similar papers with similar content that turn up on the search, it is an indication that the title is accurate. </w:t>
            </w:r>
            <w:r w:rsidR="00A1344E">
              <w:t xml:space="preserve"> </w:t>
            </w:r>
          </w:p>
        </w:tc>
        <w:tc>
          <w:tcPr>
            <w:tcW w:w="1973" w:type="dxa"/>
          </w:tcPr>
          <w:p w:rsidR="00555C39" w:rsidRDefault="005708A8" w:rsidP="0030796F">
            <w:r>
              <w:t>All</w:t>
            </w:r>
          </w:p>
        </w:tc>
        <w:tc>
          <w:tcPr>
            <w:tcW w:w="1218" w:type="dxa"/>
          </w:tcPr>
          <w:p w:rsidR="00555C39" w:rsidRDefault="00A21936" w:rsidP="0030796F">
            <w:r>
              <w:t>10</w:t>
            </w:r>
            <w:r w:rsidR="00A1344E">
              <w:t xml:space="preserve"> Apr 2017</w:t>
            </w:r>
          </w:p>
        </w:tc>
      </w:tr>
    </w:tbl>
    <w:p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46FC6"/>
    <w:multiLevelType w:val="hybridMultilevel"/>
    <w:tmpl w:val="174AD5B0"/>
    <w:lvl w:ilvl="0" w:tplc="6870EC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1734B"/>
    <w:rsid w:val="00022B21"/>
    <w:rsid w:val="0006316E"/>
    <w:rsid w:val="00094B84"/>
    <w:rsid w:val="00096AA0"/>
    <w:rsid w:val="000A05A0"/>
    <w:rsid w:val="000B03B2"/>
    <w:rsid w:val="000B2BCD"/>
    <w:rsid w:val="000B626E"/>
    <w:rsid w:val="00105380"/>
    <w:rsid w:val="00126786"/>
    <w:rsid w:val="0013705F"/>
    <w:rsid w:val="001B6196"/>
    <w:rsid w:val="001F2B43"/>
    <w:rsid w:val="001F5F2A"/>
    <w:rsid w:val="002118A0"/>
    <w:rsid w:val="00221209"/>
    <w:rsid w:val="002408A3"/>
    <w:rsid w:val="00245C2A"/>
    <w:rsid w:val="0027641A"/>
    <w:rsid w:val="00282239"/>
    <w:rsid w:val="002A7B88"/>
    <w:rsid w:val="002B21A9"/>
    <w:rsid w:val="002E17E0"/>
    <w:rsid w:val="002F5EA7"/>
    <w:rsid w:val="003049AB"/>
    <w:rsid w:val="00330AE9"/>
    <w:rsid w:val="00363E49"/>
    <w:rsid w:val="00375296"/>
    <w:rsid w:val="00380643"/>
    <w:rsid w:val="00391D2D"/>
    <w:rsid w:val="003A7068"/>
    <w:rsid w:val="003B0820"/>
    <w:rsid w:val="003C1525"/>
    <w:rsid w:val="003C67B3"/>
    <w:rsid w:val="003D3479"/>
    <w:rsid w:val="004055AC"/>
    <w:rsid w:val="00414236"/>
    <w:rsid w:val="00445F22"/>
    <w:rsid w:val="00452312"/>
    <w:rsid w:val="00466EB6"/>
    <w:rsid w:val="00481288"/>
    <w:rsid w:val="004A2194"/>
    <w:rsid w:val="004B5666"/>
    <w:rsid w:val="004D20D1"/>
    <w:rsid w:val="004D5A81"/>
    <w:rsid w:val="004E2D83"/>
    <w:rsid w:val="004F4C1E"/>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47BCE"/>
    <w:rsid w:val="00672D36"/>
    <w:rsid w:val="006A25B6"/>
    <w:rsid w:val="006D24FE"/>
    <w:rsid w:val="006E3B37"/>
    <w:rsid w:val="00726ECD"/>
    <w:rsid w:val="007341D4"/>
    <w:rsid w:val="0079229D"/>
    <w:rsid w:val="00795172"/>
    <w:rsid w:val="007D6BC3"/>
    <w:rsid w:val="007F6A61"/>
    <w:rsid w:val="00814E79"/>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B4AB1"/>
    <w:rsid w:val="009E3909"/>
    <w:rsid w:val="00A10903"/>
    <w:rsid w:val="00A1344E"/>
    <w:rsid w:val="00A21936"/>
    <w:rsid w:val="00A82470"/>
    <w:rsid w:val="00AC31DB"/>
    <w:rsid w:val="00B106B8"/>
    <w:rsid w:val="00B5474A"/>
    <w:rsid w:val="00B77C29"/>
    <w:rsid w:val="00B8237D"/>
    <w:rsid w:val="00BA0F2D"/>
    <w:rsid w:val="00BB537F"/>
    <w:rsid w:val="00BD39A3"/>
    <w:rsid w:val="00C13A4C"/>
    <w:rsid w:val="00C43D07"/>
    <w:rsid w:val="00C54EE1"/>
    <w:rsid w:val="00C568BA"/>
    <w:rsid w:val="00C71407"/>
    <w:rsid w:val="00CB07AF"/>
    <w:rsid w:val="00D200D3"/>
    <w:rsid w:val="00D41C0D"/>
    <w:rsid w:val="00D45194"/>
    <w:rsid w:val="00D725E0"/>
    <w:rsid w:val="00DA2740"/>
    <w:rsid w:val="00DA6035"/>
    <w:rsid w:val="00DB6C2D"/>
    <w:rsid w:val="00DF55F5"/>
    <w:rsid w:val="00E04E25"/>
    <w:rsid w:val="00E126B1"/>
    <w:rsid w:val="00E33731"/>
    <w:rsid w:val="00E45F56"/>
    <w:rsid w:val="00E474B8"/>
    <w:rsid w:val="00E51080"/>
    <w:rsid w:val="00E74A9C"/>
    <w:rsid w:val="00E7693A"/>
    <w:rsid w:val="00E919C9"/>
    <w:rsid w:val="00EA47C7"/>
    <w:rsid w:val="00ED3BCE"/>
    <w:rsid w:val="00F10362"/>
    <w:rsid w:val="00FA3904"/>
    <w:rsid w:val="00FB4EBB"/>
    <w:rsid w:val="00FE372C"/>
    <w:rsid w:val="00FF3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27E6"/>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 w:type="character" w:styleId="Hyperlink">
    <w:name w:val="Hyperlink"/>
    <w:basedOn w:val="DefaultParagraphFont"/>
    <w:uiPriority w:val="99"/>
    <w:unhideWhenUsed/>
    <w:rsid w:val="00CB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LARCvisitor</cp:lastModifiedBy>
  <cp:revision>3</cp:revision>
  <dcterms:created xsi:type="dcterms:W3CDTF">2017-04-23T10:18:00Z</dcterms:created>
  <dcterms:modified xsi:type="dcterms:W3CDTF">2017-04-23T10:27:00Z</dcterms:modified>
</cp:coreProperties>
</file>