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9F0C9" w14:textId="77777777" w:rsidR="00DB1BED" w:rsidRPr="00DE0D72" w:rsidRDefault="00DB1BED" w:rsidP="00505CFC">
      <w:pPr>
        <w:rPr>
          <w:rFonts w:asciiTheme="minorHAnsi" w:hAnsiTheme="minorHAnsi"/>
        </w:rPr>
      </w:pPr>
    </w:p>
    <w:p w14:paraId="2727F772" w14:textId="77777777" w:rsidR="00DE0D72" w:rsidRPr="00DE0D72" w:rsidRDefault="00DE0D72" w:rsidP="00505CFC">
      <w:pPr>
        <w:rPr>
          <w:rFonts w:asciiTheme="minorHAnsi" w:hAnsiTheme="minorHAnsi"/>
        </w:rPr>
      </w:pPr>
    </w:p>
    <w:p w14:paraId="24F72BDC" w14:textId="77777777" w:rsidR="00DB1BED" w:rsidRPr="00DE0D72" w:rsidRDefault="00DB1BED" w:rsidP="00505CFC">
      <w:pPr>
        <w:tabs>
          <w:tab w:val="left" w:pos="2260"/>
        </w:tabs>
        <w:rPr>
          <w:rFonts w:asciiTheme="minorHAnsi" w:hAnsiTheme="minorHAnsi"/>
        </w:rPr>
      </w:pPr>
    </w:p>
    <w:p w14:paraId="395A4C6C" w14:textId="77777777" w:rsidR="00DB1BED" w:rsidRPr="00DE0D72" w:rsidRDefault="00DB1BED" w:rsidP="00505CFC">
      <w:pPr>
        <w:tabs>
          <w:tab w:val="left" w:pos="2260"/>
        </w:tabs>
        <w:rPr>
          <w:rFonts w:asciiTheme="minorHAnsi" w:hAnsiTheme="minorHAnsi"/>
        </w:rPr>
      </w:pPr>
    </w:p>
    <w:p w14:paraId="5832993C" w14:textId="77777777" w:rsidR="00DB1BED" w:rsidRPr="00DE0D72" w:rsidRDefault="00DB1BED" w:rsidP="00505CFC">
      <w:pPr>
        <w:rPr>
          <w:rFonts w:asciiTheme="minorHAnsi" w:hAnsiTheme="minorHAnsi"/>
        </w:rPr>
      </w:pPr>
    </w:p>
    <w:p w14:paraId="282D7002" w14:textId="77777777" w:rsidR="00DB1BED" w:rsidRPr="00DE0D72" w:rsidRDefault="00DB1BED" w:rsidP="00505CFC">
      <w:pPr>
        <w:rPr>
          <w:rFonts w:asciiTheme="minorHAnsi" w:hAnsiTheme="minorHAnsi"/>
        </w:rPr>
      </w:pPr>
      <w:r w:rsidRPr="00DE0D72">
        <w:rPr>
          <w:rFonts w:asciiTheme="minorHAnsi" w:hAnsiTheme="minorHAnsi"/>
          <w:noProof/>
          <w:sz w:val="24"/>
          <w:szCs w:val="24"/>
        </w:rPr>
        <w:drawing>
          <wp:inline distT="0" distB="0" distL="0" distR="0" wp14:anchorId="134659DF" wp14:editId="0CF27F54">
            <wp:extent cx="5730875" cy="2265045"/>
            <wp:effectExtent l="0" t="0" r="9525" b="0"/>
            <wp:docPr id="11" name="Picture 11" descr="https://liv3ly.com/images/organiser/logo/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v3ly.com/images/organiser/logo/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265045"/>
                    </a:xfrm>
                    <a:prstGeom prst="rect">
                      <a:avLst/>
                    </a:prstGeom>
                    <a:noFill/>
                    <a:ln>
                      <a:noFill/>
                    </a:ln>
                  </pic:spPr>
                </pic:pic>
              </a:graphicData>
            </a:graphic>
          </wp:inline>
        </w:drawing>
      </w:r>
    </w:p>
    <w:p w14:paraId="722ED510" w14:textId="77777777" w:rsidR="00DB1BED" w:rsidRPr="00DE0D72" w:rsidRDefault="00DB1BED" w:rsidP="00505CFC">
      <w:pPr>
        <w:pStyle w:val="Title"/>
        <w:jc w:val="center"/>
        <w:rPr>
          <w:rFonts w:asciiTheme="minorHAnsi" w:eastAsia="Calibri" w:hAnsiTheme="minorHAnsi" w:cs="Calibri"/>
          <w:sz w:val="36"/>
          <w:szCs w:val="36"/>
        </w:rPr>
      </w:pPr>
    </w:p>
    <w:p w14:paraId="09B0CCF0" w14:textId="77777777" w:rsidR="00DB1BED" w:rsidRPr="00DE0D72" w:rsidRDefault="00DB1BED" w:rsidP="00505CFC">
      <w:pPr>
        <w:pStyle w:val="Title"/>
        <w:jc w:val="center"/>
        <w:rPr>
          <w:rFonts w:asciiTheme="minorHAnsi" w:eastAsia="Calibri" w:hAnsiTheme="minorHAnsi" w:cs="Calibri"/>
          <w:sz w:val="36"/>
          <w:szCs w:val="36"/>
        </w:rPr>
      </w:pPr>
      <w:r w:rsidRPr="00DE0D72">
        <w:rPr>
          <w:rFonts w:asciiTheme="minorHAnsi" w:eastAsia="Calibri" w:hAnsiTheme="minorHAnsi" w:cs="Calibri"/>
          <w:sz w:val="36"/>
          <w:szCs w:val="36"/>
        </w:rPr>
        <w:t>ANLY482 Analytics Practicum</w:t>
      </w:r>
    </w:p>
    <w:p w14:paraId="5EB2CC0E" w14:textId="77777777" w:rsidR="00DB1BED" w:rsidRPr="00DE0D72" w:rsidRDefault="00DB1BED" w:rsidP="00505CFC">
      <w:pPr>
        <w:pStyle w:val="Title"/>
        <w:jc w:val="center"/>
        <w:rPr>
          <w:rFonts w:asciiTheme="minorHAnsi" w:eastAsia="Calibri" w:hAnsiTheme="minorHAnsi" w:cs="Calibri"/>
          <w:sz w:val="36"/>
          <w:szCs w:val="36"/>
        </w:rPr>
      </w:pPr>
      <w:r w:rsidRPr="00DE0D72">
        <w:rPr>
          <w:rFonts w:asciiTheme="minorHAnsi" w:eastAsia="Calibri" w:hAnsiTheme="minorHAnsi" w:cs="Calibri"/>
          <w:sz w:val="36"/>
          <w:szCs w:val="36"/>
        </w:rPr>
        <w:t>Project Proposal</w:t>
      </w:r>
    </w:p>
    <w:p w14:paraId="0C4B301F" w14:textId="77777777" w:rsidR="00DB1BED" w:rsidRPr="00DE0D72" w:rsidRDefault="00DB1BED" w:rsidP="00505CFC">
      <w:pPr>
        <w:rPr>
          <w:rFonts w:asciiTheme="minorHAnsi" w:hAnsiTheme="minorHAnsi"/>
        </w:rPr>
      </w:pPr>
    </w:p>
    <w:p w14:paraId="6C87F5AD" w14:textId="5750DE73" w:rsidR="00F3642B" w:rsidRDefault="00B93CE0" w:rsidP="00505CFC">
      <w:pPr>
        <w:jc w:val="center"/>
        <w:rPr>
          <w:rFonts w:asciiTheme="minorHAnsi" w:eastAsia="Calibri" w:hAnsiTheme="minorHAnsi" w:cs="Calibri"/>
          <w:i/>
          <w:sz w:val="28"/>
          <w:szCs w:val="28"/>
        </w:rPr>
      </w:pPr>
      <w:r>
        <w:rPr>
          <w:rFonts w:asciiTheme="minorHAnsi" w:eastAsia="Calibri" w:hAnsiTheme="minorHAnsi" w:cs="Calibri"/>
          <w:i/>
          <w:sz w:val="28"/>
          <w:szCs w:val="28"/>
        </w:rPr>
        <w:t xml:space="preserve">Optimizing </w:t>
      </w:r>
      <w:r w:rsidR="00F3642B">
        <w:rPr>
          <w:rFonts w:asciiTheme="minorHAnsi" w:eastAsia="Calibri" w:hAnsiTheme="minorHAnsi" w:cs="Calibri"/>
          <w:i/>
          <w:sz w:val="28"/>
          <w:szCs w:val="28"/>
        </w:rPr>
        <w:t xml:space="preserve">operations productivity and developing an interactive </w:t>
      </w:r>
    </w:p>
    <w:p w14:paraId="3B81D27B" w14:textId="6E606C9F" w:rsidR="00DB1BED" w:rsidRPr="00DE0D72" w:rsidRDefault="00F3642B" w:rsidP="00505CFC">
      <w:pPr>
        <w:jc w:val="center"/>
        <w:rPr>
          <w:rFonts w:asciiTheme="minorHAnsi" w:eastAsia="Calibri" w:hAnsiTheme="minorHAnsi" w:cs="Calibri"/>
          <w:i/>
          <w:sz w:val="28"/>
          <w:szCs w:val="28"/>
        </w:rPr>
      </w:pPr>
      <w:r>
        <w:rPr>
          <w:rFonts w:asciiTheme="minorHAnsi" w:eastAsia="Calibri" w:hAnsiTheme="minorHAnsi" w:cs="Calibri"/>
          <w:i/>
          <w:sz w:val="28"/>
          <w:szCs w:val="28"/>
        </w:rPr>
        <w:t xml:space="preserve">dashboard for </w:t>
      </w:r>
      <w:r w:rsidR="00C6786F">
        <w:rPr>
          <w:rFonts w:asciiTheme="minorHAnsi" w:eastAsia="Calibri" w:hAnsiTheme="minorHAnsi" w:cs="Calibri"/>
          <w:i/>
          <w:sz w:val="28"/>
          <w:szCs w:val="28"/>
        </w:rPr>
        <w:t xml:space="preserve">local </w:t>
      </w:r>
      <w:r>
        <w:rPr>
          <w:rFonts w:asciiTheme="minorHAnsi" w:eastAsia="Calibri" w:hAnsiTheme="minorHAnsi" w:cs="Calibri"/>
          <w:i/>
          <w:sz w:val="28"/>
          <w:szCs w:val="28"/>
        </w:rPr>
        <w:t>supply chain compa</w:t>
      </w:r>
      <w:r w:rsidR="00F43C51">
        <w:rPr>
          <w:rFonts w:asciiTheme="minorHAnsi" w:eastAsia="Calibri" w:hAnsiTheme="minorHAnsi" w:cs="Calibri"/>
          <w:i/>
          <w:sz w:val="28"/>
          <w:szCs w:val="28"/>
        </w:rPr>
        <w:t>n</w:t>
      </w:r>
      <w:r>
        <w:rPr>
          <w:rFonts w:asciiTheme="minorHAnsi" w:eastAsia="Calibri" w:hAnsiTheme="minorHAnsi" w:cs="Calibri"/>
          <w:i/>
          <w:sz w:val="28"/>
          <w:szCs w:val="28"/>
        </w:rPr>
        <w:t>y</w:t>
      </w:r>
    </w:p>
    <w:p w14:paraId="7E747B84" w14:textId="77777777" w:rsidR="00DB1BED" w:rsidRDefault="00DB1BED" w:rsidP="00505CFC">
      <w:pPr>
        <w:jc w:val="center"/>
        <w:rPr>
          <w:rFonts w:asciiTheme="minorHAnsi" w:eastAsia="Calibri" w:hAnsiTheme="minorHAnsi" w:cs="Calibri"/>
          <w:sz w:val="28"/>
          <w:szCs w:val="28"/>
        </w:rPr>
      </w:pPr>
    </w:p>
    <w:p w14:paraId="281B7A5C" w14:textId="77777777" w:rsidR="00F17CAF" w:rsidRPr="00DE0D72" w:rsidRDefault="00F17CAF" w:rsidP="008375DD">
      <w:pPr>
        <w:rPr>
          <w:rFonts w:asciiTheme="minorHAnsi" w:eastAsia="Calibri" w:hAnsiTheme="minorHAnsi" w:cs="Calibri"/>
          <w:sz w:val="28"/>
          <w:szCs w:val="28"/>
        </w:rPr>
      </w:pPr>
    </w:p>
    <w:p w14:paraId="55B3780E" w14:textId="77777777" w:rsidR="00DB1BED" w:rsidRPr="00DE0D72" w:rsidRDefault="00DB1BED" w:rsidP="00505CFC">
      <w:pPr>
        <w:jc w:val="center"/>
        <w:rPr>
          <w:rFonts w:asciiTheme="minorHAnsi" w:eastAsia="Calibri" w:hAnsiTheme="minorHAnsi" w:cs="Calibri"/>
        </w:rPr>
      </w:pPr>
      <w:r w:rsidRPr="00DE0D72">
        <w:rPr>
          <w:rFonts w:asciiTheme="minorHAnsi" w:eastAsia="Calibri" w:hAnsiTheme="minorHAnsi" w:cs="Calibri"/>
        </w:rPr>
        <w:t>Team 03</w:t>
      </w:r>
    </w:p>
    <w:p w14:paraId="611189B9" w14:textId="77777777" w:rsidR="00DB1BED" w:rsidRPr="00DE0D72" w:rsidRDefault="00DB1BED" w:rsidP="00505CFC">
      <w:pPr>
        <w:jc w:val="center"/>
        <w:rPr>
          <w:rFonts w:asciiTheme="minorHAnsi" w:eastAsia="Calibri" w:hAnsiTheme="minorHAnsi" w:cs="Calibri"/>
          <w:i/>
        </w:rPr>
      </w:pPr>
      <w:r w:rsidRPr="00DE0D72">
        <w:rPr>
          <w:rFonts w:asciiTheme="minorHAnsi" w:eastAsia="Calibri" w:hAnsiTheme="minorHAnsi" w:cs="Calibri"/>
          <w:i/>
        </w:rPr>
        <w:t>Submitted by OPTEAMIZATION</w:t>
      </w:r>
    </w:p>
    <w:p w14:paraId="78DD79D6" w14:textId="77777777" w:rsidR="00DB1BED" w:rsidRPr="00DE0D72" w:rsidRDefault="00DB1BED" w:rsidP="00505CFC">
      <w:pPr>
        <w:jc w:val="center"/>
        <w:rPr>
          <w:rFonts w:asciiTheme="minorHAnsi" w:eastAsia="Calibri" w:hAnsiTheme="minorHAnsi" w:cs="Calibri"/>
          <w:b/>
        </w:rPr>
      </w:pPr>
    </w:p>
    <w:p w14:paraId="6397FBB4" w14:textId="77777777" w:rsidR="00DB1BED" w:rsidRPr="00DE0D72" w:rsidRDefault="00DB1BED" w:rsidP="00505CFC">
      <w:pPr>
        <w:jc w:val="center"/>
        <w:rPr>
          <w:rFonts w:asciiTheme="minorHAnsi" w:eastAsia="Calibri" w:hAnsiTheme="minorHAnsi" w:cs="Calibri"/>
        </w:rPr>
      </w:pPr>
      <w:r w:rsidRPr="00DE0D72">
        <w:rPr>
          <w:rFonts w:asciiTheme="minorHAnsi" w:eastAsia="Calibri" w:hAnsiTheme="minorHAnsi" w:cs="Calibri"/>
        </w:rPr>
        <w:t xml:space="preserve">1. Tay Jing Ying (jytay.2014@sis.smu.edu.sg) </w:t>
      </w:r>
    </w:p>
    <w:p w14:paraId="58A0170F" w14:textId="77777777" w:rsidR="00DB1BED" w:rsidRPr="00DE0D72" w:rsidRDefault="00DB1BED" w:rsidP="00505CFC">
      <w:pPr>
        <w:jc w:val="center"/>
        <w:rPr>
          <w:rFonts w:asciiTheme="minorHAnsi" w:eastAsia="Calibri" w:hAnsiTheme="minorHAnsi" w:cs="Calibri"/>
        </w:rPr>
      </w:pPr>
      <w:r w:rsidRPr="00DE0D72">
        <w:rPr>
          <w:rFonts w:asciiTheme="minorHAnsi" w:eastAsia="Calibri" w:hAnsiTheme="minorHAnsi" w:cs="Calibri"/>
        </w:rPr>
        <w:t>2. Russell Yap Song Chen (russell.yap.2014@sis.smu.edu.sg)</w:t>
      </w:r>
    </w:p>
    <w:p w14:paraId="10A17F28" w14:textId="77777777" w:rsidR="00DB1BED" w:rsidRPr="00DE0D72" w:rsidRDefault="00DB1BED" w:rsidP="00505CFC">
      <w:pPr>
        <w:jc w:val="center"/>
        <w:rPr>
          <w:rFonts w:asciiTheme="minorHAnsi" w:eastAsia="Calibri" w:hAnsiTheme="minorHAnsi" w:cs="Calibri"/>
        </w:rPr>
      </w:pPr>
      <w:r w:rsidRPr="00DE0D72">
        <w:rPr>
          <w:rFonts w:asciiTheme="minorHAnsi" w:eastAsia="Calibri" w:hAnsiTheme="minorHAnsi" w:cs="Calibri"/>
        </w:rPr>
        <w:t>3. Chua Weilun (weilun.chua.2014@sis.smu.edu.sg)</w:t>
      </w:r>
    </w:p>
    <w:p w14:paraId="1E97D9CE" w14:textId="77777777" w:rsidR="00DB1BED" w:rsidRPr="00DE0D72" w:rsidRDefault="00DB1BED" w:rsidP="00505CFC">
      <w:pPr>
        <w:jc w:val="center"/>
        <w:rPr>
          <w:rFonts w:asciiTheme="minorHAnsi" w:eastAsia="Calibri" w:hAnsiTheme="minorHAnsi" w:cs="Calibri"/>
          <w:color w:val="A64D79"/>
        </w:rPr>
      </w:pPr>
    </w:p>
    <w:p w14:paraId="7B72F158" w14:textId="77777777" w:rsidR="00C661B7" w:rsidRPr="00DE0D72" w:rsidRDefault="00C661B7" w:rsidP="00505CFC">
      <w:pPr>
        <w:jc w:val="center"/>
        <w:rPr>
          <w:rFonts w:asciiTheme="minorHAnsi" w:eastAsia="Calibri" w:hAnsiTheme="minorHAnsi" w:cs="Calibri"/>
          <w:color w:val="A64D79"/>
        </w:rPr>
      </w:pPr>
    </w:p>
    <w:p w14:paraId="77A2446D" w14:textId="77777777" w:rsidR="00DE0D72" w:rsidRPr="00DE0D72" w:rsidRDefault="00DE0D72" w:rsidP="00505CFC">
      <w:pPr>
        <w:jc w:val="center"/>
        <w:rPr>
          <w:rFonts w:asciiTheme="minorHAnsi" w:eastAsia="Calibri" w:hAnsiTheme="minorHAnsi" w:cs="Calibri"/>
          <w:color w:val="A64D79"/>
        </w:rPr>
      </w:pPr>
    </w:p>
    <w:p w14:paraId="03A1B190" w14:textId="77777777" w:rsidR="00C661B7" w:rsidRPr="00DE0D72" w:rsidRDefault="00C661B7" w:rsidP="00505CFC">
      <w:pPr>
        <w:jc w:val="center"/>
        <w:rPr>
          <w:rFonts w:asciiTheme="minorHAnsi" w:eastAsia="Calibri" w:hAnsiTheme="minorHAnsi" w:cs="Calibri"/>
          <w:color w:val="A64D79"/>
        </w:rPr>
      </w:pPr>
    </w:p>
    <w:p w14:paraId="428B771F" w14:textId="77777777" w:rsidR="00DB1BED" w:rsidRPr="00DE0D72" w:rsidRDefault="00DB1BED" w:rsidP="00505CFC">
      <w:pPr>
        <w:jc w:val="center"/>
        <w:rPr>
          <w:rFonts w:asciiTheme="minorHAnsi" w:eastAsia="Calibri" w:hAnsiTheme="minorHAnsi" w:cs="Calibri"/>
          <w:color w:val="000000" w:themeColor="text1"/>
          <w:sz w:val="24"/>
        </w:rPr>
      </w:pPr>
      <w:r w:rsidRPr="00DE0D72">
        <w:rPr>
          <w:rFonts w:asciiTheme="minorHAnsi" w:eastAsia="Calibri" w:hAnsiTheme="minorHAnsi" w:cs="Calibri"/>
          <w:color w:val="000000" w:themeColor="text1"/>
        </w:rPr>
        <w:t>14 January 2018</w:t>
      </w:r>
    </w:p>
    <w:p w14:paraId="7B65BE71" w14:textId="77777777" w:rsidR="00DB1BED" w:rsidRPr="00DE0D72" w:rsidRDefault="00DB1BED" w:rsidP="00505CFC">
      <w:pPr>
        <w:rPr>
          <w:rFonts w:asciiTheme="minorHAnsi" w:eastAsia="Calibri" w:hAnsiTheme="minorHAnsi" w:cs="Calibri"/>
          <w:sz w:val="44"/>
          <w:szCs w:val="40"/>
        </w:rPr>
      </w:pPr>
      <w:r w:rsidRPr="00DE0D72">
        <w:rPr>
          <w:rFonts w:asciiTheme="minorHAnsi" w:eastAsia="Calibri" w:hAnsiTheme="minorHAnsi" w:cs="Calibri"/>
          <w:color w:val="auto"/>
          <w:sz w:val="24"/>
        </w:rPr>
        <w:br w:type="page"/>
      </w:r>
      <w:bookmarkStart w:id="0" w:name="_qjp15imjhs9z"/>
      <w:bookmarkEnd w:id="0"/>
    </w:p>
    <w:bookmarkStart w:id="1" w:name="_jxmnjn4amdcl" w:displacedByCustomXml="next"/>
    <w:bookmarkEnd w:id="1" w:displacedByCustomXml="next"/>
    <w:sdt>
      <w:sdtPr>
        <w:rPr>
          <w:rFonts w:ascii="Arial" w:eastAsia="Arial" w:hAnsi="Arial" w:cs="Arial"/>
          <w:b w:val="0"/>
          <w:bCs w:val="0"/>
          <w:color w:val="000000"/>
          <w:sz w:val="22"/>
          <w:szCs w:val="22"/>
          <w:lang w:val="en-GB" w:eastAsia="zh-CN"/>
        </w:rPr>
        <w:id w:val="-1803841809"/>
        <w:docPartObj>
          <w:docPartGallery w:val="Table of Contents"/>
          <w:docPartUnique/>
        </w:docPartObj>
      </w:sdtPr>
      <w:sdtEndPr>
        <w:rPr>
          <w:noProof/>
        </w:rPr>
      </w:sdtEndPr>
      <w:sdtContent>
        <w:p w14:paraId="7EE86376" w14:textId="738B836E" w:rsidR="00117F37" w:rsidRPr="000F6518" w:rsidRDefault="00117F37" w:rsidP="00E34083">
          <w:pPr>
            <w:pStyle w:val="TOCHeading"/>
          </w:pPr>
          <w:r>
            <w:t xml:space="preserve">Table of </w:t>
          </w:r>
          <w:r w:rsidRPr="000F6518">
            <w:t>Contents</w:t>
          </w:r>
        </w:p>
        <w:p w14:paraId="429E9922" w14:textId="77777777" w:rsidR="00DD4860" w:rsidRDefault="00117F37">
          <w:pPr>
            <w:pStyle w:val="TOC1"/>
            <w:tabs>
              <w:tab w:val="right" w:pos="9010"/>
            </w:tabs>
            <w:rPr>
              <w:rFonts w:eastAsiaTheme="minorEastAsia" w:cstheme="minorBidi"/>
              <w:b w:val="0"/>
              <w:bCs w:val="0"/>
              <w:noProof/>
              <w:color w:val="auto"/>
              <w:sz w:val="24"/>
              <w:szCs w:val="24"/>
            </w:rPr>
          </w:pPr>
          <w:r w:rsidRPr="000F6518">
            <w:rPr>
              <w:b w:val="0"/>
              <w:bCs w:val="0"/>
            </w:rPr>
            <w:fldChar w:fldCharType="begin"/>
          </w:r>
          <w:r w:rsidRPr="000F6518">
            <w:instrText xml:space="preserve"> TOC \o "1-3" \h \z \u </w:instrText>
          </w:r>
          <w:r w:rsidRPr="000F6518">
            <w:rPr>
              <w:b w:val="0"/>
              <w:bCs w:val="0"/>
            </w:rPr>
            <w:fldChar w:fldCharType="separate"/>
          </w:r>
          <w:hyperlink w:anchor="_Toc503724479" w:history="1">
            <w:r w:rsidR="00DD4860" w:rsidRPr="001A1464">
              <w:rPr>
                <w:rStyle w:val="Hyperlink"/>
                <w:noProof/>
              </w:rPr>
              <w:t>Project Sponsor</w:t>
            </w:r>
            <w:r w:rsidR="00DD4860">
              <w:rPr>
                <w:noProof/>
                <w:webHidden/>
              </w:rPr>
              <w:tab/>
            </w:r>
            <w:r w:rsidR="00DD4860">
              <w:rPr>
                <w:noProof/>
                <w:webHidden/>
              </w:rPr>
              <w:fldChar w:fldCharType="begin"/>
            </w:r>
            <w:r w:rsidR="00DD4860">
              <w:rPr>
                <w:noProof/>
                <w:webHidden/>
              </w:rPr>
              <w:instrText xml:space="preserve"> PAGEREF _Toc503724479 \h </w:instrText>
            </w:r>
            <w:r w:rsidR="00DD4860">
              <w:rPr>
                <w:noProof/>
                <w:webHidden/>
              </w:rPr>
            </w:r>
            <w:r w:rsidR="00DD4860">
              <w:rPr>
                <w:noProof/>
                <w:webHidden/>
              </w:rPr>
              <w:fldChar w:fldCharType="separate"/>
            </w:r>
            <w:r w:rsidR="00DD4860">
              <w:rPr>
                <w:noProof/>
                <w:webHidden/>
              </w:rPr>
              <w:t>3</w:t>
            </w:r>
            <w:r w:rsidR="00DD4860">
              <w:rPr>
                <w:noProof/>
                <w:webHidden/>
              </w:rPr>
              <w:fldChar w:fldCharType="end"/>
            </w:r>
          </w:hyperlink>
        </w:p>
        <w:p w14:paraId="5965822B"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80" w:history="1">
            <w:r w:rsidR="00DD4860" w:rsidRPr="001A1464">
              <w:rPr>
                <w:rStyle w:val="Hyperlink"/>
                <w:noProof/>
              </w:rPr>
              <w:t>Motivation</w:t>
            </w:r>
            <w:r w:rsidR="00DD4860">
              <w:rPr>
                <w:noProof/>
                <w:webHidden/>
              </w:rPr>
              <w:tab/>
            </w:r>
            <w:r w:rsidR="00DD4860">
              <w:rPr>
                <w:noProof/>
                <w:webHidden/>
              </w:rPr>
              <w:fldChar w:fldCharType="begin"/>
            </w:r>
            <w:r w:rsidR="00DD4860">
              <w:rPr>
                <w:noProof/>
                <w:webHidden/>
              </w:rPr>
              <w:instrText xml:space="preserve"> PAGEREF _Toc503724480 \h </w:instrText>
            </w:r>
            <w:r w:rsidR="00DD4860">
              <w:rPr>
                <w:noProof/>
                <w:webHidden/>
              </w:rPr>
            </w:r>
            <w:r w:rsidR="00DD4860">
              <w:rPr>
                <w:noProof/>
                <w:webHidden/>
              </w:rPr>
              <w:fldChar w:fldCharType="separate"/>
            </w:r>
            <w:r w:rsidR="00DD4860">
              <w:rPr>
                <w:noProof/>
                <w:webHidden/>
              </w:rPr>
              <w:t>3</w:t>
            </w:r>
            <w:r w:rsidR="00DD4860">
              <w:rPr>
                <w:noProof/>
                <w:webHidden/>
              </w:rPr>
              <w:fldChar w:fldCharType="end"/>
            </w:r>
          </w:hyperlink>
        </w:p>
        <w:p w14:paraId="263F9D24"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81" w:history="1">
            <w:r w:rsidR="00DD4860" w:rsidRPr="001A1464">
              <w:rPr>
                <w:rStyle w:val="Hyperlink"/>
                <w:noProof/>
              </w:rPr>
              <w:t>Objectives</w:t>
            </w:r>
            <w:r w:rsidR="00DD4860">
              <w:rPr>
                <w:noProof/>
                <w:webHidden/>
              </w:rPr>
              <w:tab/>
            </w:r>
            <w:r w:rsidR="00DD4860">
              <w:rPr>
                <w:noProof/>
                <w:webHidden/>
              </w:rPr>
              <w:fldChar w:fldCharType="begin"/>
            </w:r>
            <w:r w:rsidR="00DD4860">
              <w:rPr>
                <w:noProof/>
                <w:webHidden/>
              </w:rPr>
              <w:instrText xml:space="preserve"> PAGEREF _Toc503724481 \h </w:instrText>
            </w:r>
            <w:r w:rsidR="00DD4860">
              <w:rPr>
                <w:noProof/>
                <w:webHidden/>
              </w:rPr>
            </w:r>
            <w:r w:rsidR="00DD4860">
              <w:rPr>
                <w:noProof/>
                <w:webHidden/>
              </w:rPr>
              <w:fldChar w:fldCharType="separate"/>
            </w:r>
            <w:r w:rsidR="00DD4860">
              <w:rPr>
                <w:noProof/>
                <w:webHidden/>
              </w:rPr>
              <w:t>3</w:t>
            </w:r>
            <w:r w:rsidR="00DD4860">
              <w:rPr>
                <w:noProof/>
                <w:webHidden/>
              </w:rPr>
              <w:fldChar w:fldCharType="end"/>
            </w:r>
          </w:hyperlink>
        </w:p>
        <w:p w14:paraId="717C28AB"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82" w:history="1">
            <w:r w:rsidR="00DD4860" w:rsidRPr="001A1464">
              <w:rPr>
                <w:rStyle w:val="Hyperlink"/>
                <w:noProof/>
              </w:rPr>
              <w:t>Data</w:t>
            </w:r>
            <w:r w:rsidR="00DD4860">
              <w:rPr>
                <w:noProof/>
                <w:webHidden/>
              </w:rPr>
              <w:tab/>
            </w:r>
            <w:r w:rsidR="00DD4860">
              <w:rPr>
                <w:noProof/>
                <w:webHidden/>
              </w:rPr>
              <w:fldChar w:fldCharType="begin"/>
            </w:r>
            <w:r w:rsidR="00DD4860">
              <w:rPr>
                <w:noProof/>
                <w:webHidden/>
              </w:rPr>
              <w:instrText xml:space="preserve"> PAGEREF _Toc503724482 \h </w:instrText>
            </w:r>
            <w:r w:rsidR="00DD4860">
              <w:rPr>
                <w:noProof/>
                <w:webHidden/>
              </w:rPr>
            </w:r>
            <w:r w:rsidR="00DD4860">
              <w:rPr>
                <w:noProof/>
                <w:webHidden/>
              </w:rPr>
              <w:fldChar w:fldCharType="separate"/>
            </w:r>
            <w:r w:rsidR="00DD4860">
              <w:rPr>
                <w:noProof/>
                <w:webHidden/>
              </w:rPr>
              <w:t>4</w:t>
            </w:r>
            <w:r w:rsidR="00DD4860">
              <w:rPr>
                <w:noProof/>
                <w:webHidden/>
              </w:rPr>
              <w:fldChar w:fldCharType="end"/>
            </w:r>
          </w:hyperlink>
        </w:p>
        <w:p w14:paraId="433129F9"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83" w:history="1">
            <w:r w:rsidR="00DD4860" w:rsidRPr="001A1464">
              <w:rPr>
                <w:rStyle w:val="Hyperlink"/>
                <w:noProof/>
              </w:rPr>
              <w:t>From Warehouse Management System</w:t>
            </w:r>
            <w:r w:rsidR="00DD4860">
              <w:rPr>
                <w:noProof/>
                <w:webHidden/>
              </w:rPr>
              <w:tab/>
            </w:r>
            <w:r w:rsidR="00DD4860">
              <w:rPr>
                <w:noProof/>
                <w:webHidden/>
              </w:rPr>
              <w:fldChar w:fldCharType="begin"/>
            </w:r>
            <w:r w:rsidR="00DD4860">
              <w:rPr>
                <w:noProof/>
                <w:webHidden/>
              </w:rPr>
              <w:instrText xml:space="preserve"> PAGEREF _Toc503724483 \h </w:instrText>
            </w:r>
            <w:r w:rsidR="00DD4860">
              <w:rPr>
                <w:noProof/>
                <w:webHidden/>
              </w:rPr>
            </w:r>
            <w:r w:rsidR="00DD4860">
              <w:rPr>
                <w:noProof/>
                <w:webHidden/>
              </w:rPr>
              <w:fldChar w:fldCharType="separate"/>
            </w:r>
            <w:r w:rsidR="00DD4860">
              <w:rPr>
                <w:noProof/>
                <w:webHidden/>
              </w:rPr>
              <w:t>5</w:t>
            </w:r>
            <w:r w:rsidR="00DD4860">
              <w:rPr>
                <w:noProof/>
                <w:webHidden/>
              </w:rPr>
              <w:fldChar w:fldCharType="end"/>
            </w:r>
          </w:hyperlink>
        </w:p>
        <w:p w14:paraId="5024070E" w14:textId="77777777" w:rsidR="00DD4860" w:rsidRDefault="002C60EC">
          <w:pPr>
            <w:pStyle w:val="TOC3"/>
            <w:tabs>
              <w:tab w:val="right" w:pos="9010"/>
            </w:tabs>
            <w:rPr>
              <w:rFonts w:eastAsiaTheme="minorEastAsia" w:cstheme="minorBidi"/>
              <w:noProof/>
              <w:color w:val="auto"/>
              <w:sz w:val="24"/>
              <w:szCs w:val="24"/>
            </w:rPr>
          </w:pPr>
          <w:hyperlink w:anchor="_Toc503724484" w:history="1">
            <w:r w:rsidR="00DD4860" w:rsidRPr="001A1464">
              <w:rPr>
                <w:rStyle w:val="Hyperlink"/>
                <w:noProof/>
              </w:rPr>
              <w:t>Handling In Report</w:t>
            </w:r>
            <w:r w:rsidR="00DD4860">
              <w:rPr>
                <w:noProof/>
                <w:webHidden/>
              </w:rPr>
              <w:tab/>
            </w:r>
            <w:r w:rsidR="00DD4860">
              <w:rPr>
                <w:noProof/>
                <w:webHidden/>
              </w:rPr>
              <w:fldChar w:fldCharType="begin"/>
            </w:r>
            <w:r w:rsidR="00DD4860">
              <w:rPr>
                <w:noProof/>
                <w:webHidden/>
              </w:rPr>
              <w:instrText xml:space="preserve"> PAGEREF _Toc503724484 \h </w:instrText>
            </w:r>
            <w:r w:rsidR="00DD4860">
              <w:rPr>
                <w:noProof/>
                <w:webHidden/>
              </w:rPr>
            </w:r>
            <w:r w:rsidR="00DD4860">
              <w:rPr>
                <w:noProof/>
                <w:webHidden/>
              </w:rPr>
              <w:fldChar w:fldCharType="separate"/>
            </w:r>
            <w:r w:rsidR="00DD4860">
              <w:rPr>
                <w:noProof/>
                <w:webHidden/>
              </w:rPr>
              <w:t>5</w:t>
            </w:r>
            <w:r w:rsidR="00DD4860">
              <w:rPr>
                <w:noProof/>
                <w:webHidden/>
              </w:rPr>
              <w:fldChar w:fldCharType="end"/>
            </w:r>
          </w:hyperlink>
        </w:p>
        <w:p w14:paraId="112F7683" w14:textId="77777777" w:rsidR="00DD4860" w:rsidRDefault="002C60EC">
          <w:pPr>
            <w:pStyle w:val="TOC3"/>
            <w:tabs>
              <w:tab w:val="right" w:pos="9010"/>
            </w:tabs>
            <w:rPr>
              <w:rFonts w:eastAsiaTheme="minorEastAsia" w:cstheme="minorBidi"/>
              <w:noProof/>
              <w:color w:val="auto"/>
              <w:sz w:val="24"/>
              <w:szCs w:val="24"/>
            </w:rPr>
          </w:pPr>
          <w:hyperlink w:anchor="_Toc503724485" w:history="1">
            <w:r w:rsidR="00DD4860" w:rsidRPr="001A1464">
              <w:rPr>
                <w:rStyle w:val="Hyperlink"/>
                <w:noProof/>
              </w:rPr>
              <w:t>Handling Out Report</w:t>
            </w:r>
            <w:r w:rsidR="00DD4860">
              <w:rPr>
                <w:noProof/>
                <w:webHidden/>
              </w:rPr>
              <w:tab/>
            </w:r>
            <w:r w:rsidR="00DD4860">
              <w:rPr>
                <w:noProof/>
                <w:webHidden/>
              </w:rPr>
              <w:fldChar w:fldCharType="begin"/>
            </w:r>
            <w:r w:rsidR="00DD4860">
              <w:rPr>
                <w:noProof/>
                <w:webHidden/>
              </w:rPr>
              <w:instrText xml:space="preserve"> PAGEREF _Toc503724485 \h </w:instrText>
            </w:r>
            <w:r w:rsidR="00DD4860">
              <w:rPr>
                <w:noProof/>
                <w:webHidden/>
              </w:rPr>
            </w:r>
            <w:r w:rsidR="00DD4860">
              <w:rPr>
                <w:noProof/>
                <w:webHidden/>
              </w:rPr>
              <w:fldChar w:fldCharType="separate"/>
            </w:r>
            <w:r w:rsidR="00DD4860">
              <w:rPr>
                <w:noProof/>
                <w:webHidden/>
              </w:rPr>
              <w:t>6</w:t>
            </w:r>
            <w:r w:rsidR="00DD4860">
              <w:rPr>
                <w:noProof/>
                <w:webHidden/>
              </w:rPr>
              <w:fldChar w:fldCharType="end"/>
            </w:r>
          </w:hyperlink>
        </w:p>
        <w:p w14:paraId="64E22B92"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86" w:history="1">
            <w:r w:rsidR="00DD4860" w:rsidRPr="001A1464">
              <w:rPr>
                <w:rStyle w:val="Hyperlink"/>
                <w:noProof/>
              </w:rPr>
              <w:t>From Reporting System</w:t>
            </w:r>
            <w:r w:rsidR="00DD4860">
              <w:rPr>
                <w:noProof/>
                <w:webHidden/>
              </w:rPr>
              <w:tab/>
            </w:r>
            <w:r w:rsidR="00DD4860">
              <w:rPr>
                <w:noProof/>
                <w:webHidden/>
              </w:rPr>
              <w:fldChar w:fldCharType="begin"/>
            </w:r>
            <w:r w:rsidR="00DD4860">
              <w:rPr>
                <w:noProof/>
                <w:webHidden/>
              </w:rPr>
              <w:instrText xml:space="preserve"> PAGEREF _Toc503724486 \h </w:instrText>
            </w:r>
            <w:r w:rsidR="00DD4860">
              <w:rPr>
                <w:noProof/>
                <w:webHidden/>
              </w:rPr>
            </w:r>
            <w:r w:rsidR="00DD4860">
              <w:rPr>
                <w:noProof/>
                <w:webHidden/>
              </w:rPr>
              <w:fldChar w:fldCharType="separate"/>
            </w:r>
            <w:r w:rsidR="00DD4860">
              <w:rPr>
                <w:noProof/>
                <w:webHidden/>
              </w:rPr>
              <w:t>7</w:t>
            </w:r>
            <w:r w:rsidR="00DD4860">
              <w:rPr>
                <w:noProof/>
                <w:webHidden/>
              </w:rPr>
              <w:fldChar w:fldCharType="end"/>
            </w:r>
          </w:hyperlink>
        </w:p>
        <w:p w14:paraId="53AE71C8" w14:textId="77777777" w:rsidR="00DD4860" w:rsidRDefault="002C60EC">
          <w:pPr>
            <w:pStyle w:val="TOC3"/>
            <w:tabs>
              <w:tab w:val="right" w:pos="9010"/>
            </w:tabs>
            <w:rPr>
              <w:rFonts w:eastAsiaTheme="minorEastAsia" w:cstheme="minorBidi"/>
              <w:noProof/>
              <w:color w:val="auto"/>
              <w:sz w:val="24"/>
              <w:szCs w:val="24"/>
            </w:rPr>
          </w:pPr>
          <w:hyperlink w:anchor="_Toc503724487" w:history="1">
            <w:r w:rsidR="00DD4860" w:rsidRPr="001A1464">
              <w:rPr>
                <w:rStyle w:val="Hyperlink"/>
                <w:noProof/>
              </w:rPr>
              <w:t>Inbound Order Status Summary Report</w:t>
            </w:r>
            <w:r w:rsidR="00DD4860">
              <w:rPr>
                <w:noProof/>
                <w:webHidden/>
              </w:rPr>
              <w:tab/>
            </w:r>
            <w:r w:rsidR="00DD4860">
              <w:rPr>
                <w:noProof/>
                <w:webHidden/>
              </w:rPr>
              <w:fldChar w:fldCharType="begin"/>
            </w:r>
            <w:r w:rsidR="00DD4860">
              <w:rPr>
                <w:noProof/>
                <w:webHidden/>
              </w:rPr>
              <w:instrText xml:space="preserve"> PAGEREF _Toc503724487 \h </w:instrText>
            </w:r>
            <w:r w:rsidR="00DD4860">
              <w:rPr>
                <w:noProof/>
                <w:webHidden/>
              </w:rPr>
            </w:r>
            <w:r w:rsidR="00DD4860">
              <w:rPr>
                <w:noProof/>
                <w:webHidden/>
              </w:rPr>
              <w:fldChar w:fldCharType="separate"/>
            </w:r>
            <w:r w:rsidR="00DD4860">
              <w:rPr>
                <w:noProof/>
                <w:webHidden/>
              </w:rPr>
              <w:t>7</w:t>
            </w:r>
            <w:r w:rsidR="00DD4860">
              <w:rPr>
                <w:noProof/>
                <w:webHidden/>
              </w:rPr>
              <w:fldChar w:fldCharType="end"/>
            </w:r>
          </w:hyperlink>
        </w:p>
        <w:p w14:paraId="664FD527" w14:textId="77777777" w:rsidR="00DD4860" w:rsidRDefault="002C60EC">
          <w:pPr>
            <w:pStyle w:val="TOC3"/>
            <w:tabs>
              <w:tab w:val="right" w:pos="9010"/>
            </w:tabs>
            <w:rPr>
              <w:rFonts w:eastAsiaTheme="minorEastAsia" w:cstheme="minorBidi"/>
              <w:noProof/>
              <w:color w:val="auto"/>
              <w:sz w:val="24"/>
              <w:szCs w:val="24"/>
            </w:rPr>
          </w:pPr>
          <w:hyperlink w:anchor="_Toc503724488" w:history="1">
            <w:r w:rsidR="00DD4860" w:rsidRPr="001A1464">
              <w:rPr>
                <w:rStyle w:val="Hyperlink"/>
                <w:noProof/>
              </w:rPr>
              <w:t>Outbound Order Status Summary Report</w:t>
            </w:r>
            <w:r w:rsidR="00DD4860">
              <w:rPr>
                <w:noProof/>
                <w:webHidden/>
              </w:rPr>
              <w:tab/>
            </w:r>
            <w:r w:rsidR="00DD4860">
              <w:rPr>
                <w:noProof/>
                <w:webHidden/>
              </w:rPr>
              <w:fldChar w:fldCharType="begin"/>
            </w:r>
            <w:r w:rsidR="00DD4860">
              <w:rPr>
                <w:noProof/>
                <w:webHidden/>
              </w:rPr>
              <w:instrText xml:space="preserve"> PAGEREF _Toc503724488 \h </w:instrText>
            </w:r>
            <w:r w:rsidR="00DD4860">
              <w:rPr>
                <w:noProof/>
                <w:webHidden/>
              </w:rPr>
            </w:r>
            <w:r w:rsidR="00DD4860">
              <w:rPr>
                <w:noProof/>
                <w:webHidden/>
              </w:rPr>
              <w:fldChar w:fldCharType="separate"/>
            </w:r>
            <w:r w:rsidR="00DD4860">
              <w:rPr>
                <w:noProof/>
                <w:webHidden/>
              </w:rPr>
              <w:t>8</w:t>
            </w:r>
            <w:r w:rsidR="00DD4860">
              <w:rPr>
                <w:noProof/>
                <w:webHidden/>
              </w:rPr>
              <w:fldChar w:fldCharType="end"/>
            </w:r>
          </w:hyperlink>
        </w:p>
        <w:p w14:paraId="1FB12EA8"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89" w:history="1">
            <w:r w:rsidR="00DD4860" w:rsidRPr="001A1464">
              <w:rPr>
                <w:rStyle w:val="Hyperlink"/>
                <w:noProof/>
              </w:rPr>
              <w:t>From Human Resources System</w:t>
            </w:r>
            <w:r w:rsidR="00DD4860">
              <w:rPr>
                <w:noProof/>
                <w:webHidden/>
              </w:rPr>
              <w:tab/>
            </w:r>
            <w:r w:rsidR="00DD4860">
              <w:rPr>
                <w:noProof/>
                <w:webHidden/>
              </w:rPr>
              <w:fldChar w:fldCharType="begin"/>
            </w:r>
            <w:r w:rsidR="00DD4860">
              <w:rPr>
                <w:noProof/>
                <w:webHidden/>
              </w:rPr>
              <w:instrText xml:space="preserve"> PAGEREF _Toc503724489 \h </w:instrText>
            </w:r>
            <w:r w:rsidR="00DD4860">
              <w:rPr>
                <w:noProof/>
                <w:webHidden/>
              </w:rPr>
            </w:r>
            <w:r w:rsidR="00DD4860">
              <w:rPr>
                <w:noProof/>
                <w:webHidden/>
              </w:rPr>
              <w:fldChar w:fldCharType="separate"/>
            </w:r>
            <w:r w:rsidR="00DD4860">
              <w:rPr>
                <w:noProof/>
                <w:webHidden/>
              </w:rPr>
              <w:t>9</w:t>
            </w:r>
            <w:r w:rsidR="00DD4860">
              <w:rPr>
                <w:noProof/>
                <w:webHidden/>
              </w:rPr>
              <w:fldChar w:fldCharType="end"/>
            </w:r>
          </w:hyperlink>
        </w:p>
        <w:p w14:paraId="6B57B5AD" w14:textId="77777777" w:rsidR="00DD4860" w:rsidRDefault="002C60EC">
          <w:pPr>
            <w:pStyle w:val="TOC3"/>
            <w:tabs>
              <w:tab w:val="right" w:pos="9010"/>
            </w:tabs>
            <w:rPr>
              <w:rFonts w:eastAsiaTheme="minorEastAsia" w:cstheme="minorBidi"/>
              <w:noProof/>
              <w:color w:val="auto"/>
              <w:sz w:val="24"/>
              <w:szCs w:val="24"/>
            </w:rPr>
          </w:pPr>
          <w:hyperlink w:anchor="_Toc503724490" w:history="1">
            <w:r w:rsidR="00DD4860" w:rsidRPr="001A1464">
              <w:rPr>
                <w:rStyle w:val="Hyperlink"/>
                <w:noProof/>
              </w:rPr>
              <w:t>Overtime Hours Report</w:t>
            </w:r>
            <w:r w:rsidR="00DD4860">
              <w:rPr>
                <w:noProof/>
                <w:webHidden/>
              </w:rPr>
              <w:tab/>
            </w:r>
            <w:r w:rsidR="00DD4860">
              <w:rPr>
                <w:noProof/>
                <w:webHidden/>
              </w:rPr>
              <w:fldChar w:fldCharType="begin"/>
            </w:r>
            <w:r w:rsidR="00DD4860">
              <w:rPr>
                <w:noProof/>
                <w:webHidden/>
              </w:rPr>
              <w:instrText xml:space="preserve"> PAGEREF _Toc503724490 \h </w:instrText>
            </w:r>
            <w:r w:rsidR="00DD4860">
              <w:rPr>
                <w:noProof/>
                <w:webHidden/>
              </w:rPr>
            </w:r>
            <w:r w:rsidR="00DD4860">
              <w:rPr>
                <w:noProof/>
                <w:webHidden/>
              </w:rPr>
              <w:fldChar w:fldCharType="separate"/>
            </w:r>
            <w:r w:rsidR="00DD4860">
              <w:rPr>
                <w:noProof/>
                <w:webHidden/>
              </w:rPr>
              <w:t>9</w:t>
            </w:r>
            <w:r w:rsidR="00DD4860">
              <w:rPr>
                <w:noProof/>
                <w:webHidden/>
              </w:rPr>
              <w:fldChar w:fldCharType="end"/>
            </w:r>
          </w:hyperlink>
        </w:p>
        <w:p w14:paraId="1EE1951A"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91" w:history="1">
            <w:r w:rsidR="00DD4860" w:rsidRPr="001A1464">
              <w:rPr>
                <w:rStyle w:val="Hyperlink"/>
                <w:noProof/>
              </w:rPr>
              <w:t>Methodology</w:t>
            </w:r>
            <w:r w:rsidR="00DD4860">
              <w:rPr>
                <w:noProof/>
                <w:webHidden/>
              </w:rPr>
              <w:tab/>
            </w:r>
            <w:r w:rsidR="00DD4860">
              <w:rPr>
                <w:noProof/>
                <w:webHidden/>
              </w:rPr>
              <w:fldChar w:fldCharType="begin"/>
            </w:r>
            <w:r w:rsidR="00DD4860">
              <w:rPr>
                <w:noProof/>
                <w:webHidden/>
              </w:rPr>
              <w:instrText xml:space="preserve"> PAGEREF _Toc503724491 \h </w:instrText>
            </w:r>
            <w:r w:rsidR="00DD4860">
              <w:rPr>
                <w:noProof/>
                <w:webHidden/>
              </w:rPr>
            </w:r>
            <w:r w:rsidR="00DD4860">
              <w:rPr>
                <w:noProof/>
                <w:webHidden/>
              </w:rPr>
              <w:fldChar w:fldCharType="separate"/>
            </w:r>
            <w:r w:rsidR="00DD4860">
              <w:rPr>
                <w:noProof/>
                <w:webHidden/>
              </w:rPr>
              <w:t>9</w:t>
            </w:r>
            <w:r w:rsidR="00DD4860">
              <w:rPr>
                <w:noProof/>
                <w:webHidden/>
              </w:rPr>
              <w:fldChar w:fldCharType="end"/>
            </w:r>
          </w:hyperlink>
        </w:p>
        <w:p w14:paraId="4F21C59C"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92" w:history="1">
            <w:r w:rsidR="00DD4860" w:rsidRPr="001A1464">
              <w:rPr>
                <w:rStyle w:val="Hyperlink"/>
                <w:noProof/>
              </w:rPr>
              <w:t>Data Preprocessing</w:t>
            </w:r>
            <w:r w:rsidR="00DD4860">
              <w:rPr>
                <w:noProof/>
                <w:webHidden/>
              </w:rPr>
              <w:tab/>
            </w:r>
            <w:r w:rsidR="00DD4860">
              <w:rPr>
                <w:noProof/>
                <w:webHidden/>
              </w:rPr>
              <w:fldChar w:fldCharType="begin"/>
            </w:r>
            <w:r w:rsidR="00DD4860">
              <w:rPr>
                <w:noProof/>
                <w:webHidden/>
              </w:rPr>
              <w:instrText xml:space="preserve"> PAGEREF _Toc503724492 \h </w:instrText>
            </w:r>
            <w:r w:rsidR="00DD4860">
              <w:rPr>
                <w:noProof/>
                <w:webHidden/>
              </w:rPr>
            </w:r>
            <w:r w:rsidR="00DD4860">
              <w:rPr>
                <w:noProof/>
                <w:webHidden/>
              </w:rPr>
              <w:fldChar w:fldCharType="separate"/>
            </w:r>
            <w:r w:rsidR="00DD4860">
              <w:rPr>
                <w:noProof/>
                <w:webHidden/>
              </w:rPr>
              <w:t>10</w:t>
            </w:r>
            <w:r w:rsidR="00DD4860">
              <w:rPr>
                <w:noProof/>
                <w:webHidden/>
              </w:rPr>
              <w:fldChar w:fldCharType="end"/>
            </w:r>
          </w:hyperlink>
        </w:p>
        <w:p w14:paraId="5DA6D03B"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93" w:history="1">
            <w:r w:rsidR="00DD4860" w:rsidRPr="001A1464">
              <w:rPr>
                <w:rStyle w:val="Hyperlink"/>
                <w:noProof/>
              </w:rPr>
              <w:t>Visualizations</w:t>
            </w:r>
            <w:r w:rsidR="00DD4860">
              <w:rPr>
                <w:noProof/>
                <w:webHidden/>
              </w:rPr>
              <w:tab/>
            </w:r>
            <w:r w:rsidR="00DD4860">
              <w:rPr>
                <w:noProof/>
                <w:webHidden/>
              </w:rPr>
              <w:fldChar w:fldCharType="begin"/>
            </w:r>
            <w:r w:rsidR="00DD4860">
              <w:rPr>
                <w:noProof/>
                <w:webHidden/>
              </w:rPr>
              <w:instrText xml:space="preserve"> PAGEREF _Toc503724493 \h </w:instrText>
            </w:r>
            <w:r w:rsidR="00DD4860">
              <w:rPr>
                <w:noProof/>
                <w:webHidden/>
              </w:rPr>
            </w:r>
            <w:r w:rsidR="00DD4860">
              <w:rPr>
                <w:noProof/>
                <w:webHidden/>
              </w:rPr>
              <w:fldChar w:fldCharType="separate"/>
            </w:r>
            <w:r w:rsidR="00DD4860">
              <w:rPr>
                <w:noProof/>
                <w:webHidden/>
              </w:rPr>
              <w:t>10</w:t>
            </w:r>
            <w:r w:rsidR="00DD4860">
              <w:rPr>
                <w:noProof/>
                <w:webHidden/>
              </w:rPr>
              <w:fldChar w:fldCharType="end"/>
            </w:r>
          </w:hyperlink>
        </w:p>
        <w:p w14:paraId="638F4A1D" w14:textId="77777777" w:rsidR="00DD4860" w:rsidRDefault="002C60EC">
          <w:pPr>
            <w:pStyle w:val="TOC3"/>
            <w:tabs>
              <w:tab w:val="right" w:pos="9010"/>
            </w:tabs>
            <w:rPr>
              <w:rFonts w:eastAsiaTheme="minorEastAsia" w:cstheme="minorBidi"/>
              <w:noProof/>
              <w:color w:val="auto"/>
              <w:sz w:val="24"/>
              <w:szCs w:val="24"/>
            </w:rPr>
          </w:pPr>
          <w:hyperlink w:anchor="_Toc503724494" w:history="1">
            <w:r w:rsidR="00DD4860" w:rsidRPr="001A1464">
              <w:rPr>
                <w:rStyle w:val="Hyperlink"/>
                <w:noProof/>
              </w:rPr>
              <w:t>Bar Chart</w:t>
            </w:r>
            <w:r w:rsidR="00DD4860">
              <w:rPr>
                <w:noProof/>
                <w:webHidden/>
              </w:rPr>
              <w:tab/>
            </w:r>
            <w:r w:rsidR="00DD4860">
              <w:rPr>
                <w:noProof/>
                <w:webHidden/>
              </w:rPr>
              <w:fldChar w:fldCharType="begin"/>
            </w:r>
            <w:r w:rsidR="00DD4860">
              <w:rPr>
                <w:noProof/>
                <w:webHidden/>
              </w:rPr>
              <w:instrText xml:space="preserve"> PAGEREF _Toc503724494 \h </w:instrText>
            </w:r>
            <w:r w:rsidR="00DD4860">
              <w:rPr>
                <w:noProof/>
                <w:webHidden/>
              </w:rPr>
            </w:r>
            <w:r w:rsidR="00DD4860">
              <w:rPr>
                <w:noProof/>
                <w:webHidden/>
              </w:rPr>
              <w:fldChar w:fldCharType="separate"/>
            </w:r>
            <w:r w:rsidR="00DD4860">
              <w:rPr>
                <w:noProof/>
                <w:webHidden/>
              </w:rPr>
              <w:t>10</w:t>
            </w:r>
            <w:r w:rsidR="00DD4860">
              <w:rPr>
                <w:noProof/>
                <w:webHidden/>
              </w:rPr>
              <w:fldChar w:fldCharType="end"/>
            </w:r>
          </w:hyperlink>
        </w:p>
        <w:p w14:paraId="0B1B1CD8" w14:textId="77777777" w:rsidR="00DD4860" w:rsidRDefault="002C60EC">
          <w:pPr>
            <w:pStyle w:val="TOC3"/>
            <w:tabs>
              <w:tab w:val="right" w:pos="9010"/>
            </w:tabs>
            <w:rPr>
              <w:rFonts w:eastAsiaTheme="minorEastAsia" w:cstheme="minorBidi"/>
              <w:noProof/>
              <w:color w:val="auto"/>
              <w:sz w:val="24"/>
              <w:szCs w:val="24"/>
            </w:rPr>
          </w:pPr>
          <w:hyperlink w:anchor="_Toc503724495" w:history="1">
            <w:r w:rsidR="00DD4860" w:rsidRPr="001A1464">
              <w:rPr>
                <w:rStyle w:val="Hyperlink"/>
                <w:noProof/>
              </w:rPr>
              <w:t>Treemap</w:t>
            </w:r>
            <w:r w:rsidR="00DD4860">
              <w:rPr>
                <w:noProof/>
                <w:webHidden/>
              </w:rPr>
              <w:tab/>
            </w:r>
            <w:r w:rsidR="00DD4860">
              <w:rPr>
                <w:noProof/>
                <w:webHidden/>
              </w:rPr>
              <w:fldChar w:fldCharType="begin"/>
            </w:r>
            <w:r w:rsidR="00DD4860">
              <w:rPr>
                <w:noProof/>
                <w:webHidden/>
              </w:rPr>
              <w:instrText xml:space="preserve"> PAGEREF _Toc503724495 \h </w:instrText>
            </w:r>
            <w:r w:rsidR="00DD4860">
              <w:rPr>
                <w:noProof/>
                <w:webHidden/>
              </w:rPr>
            </w:r>
            <w:r w:rsidR="00DD4860">
              <w:rPr>
                <w:noProof/>
                <w:webHidden/>
              </w:rPr>
              <w:fldChar w:fldCharType="separate"/>
            </w:r>
            <w:r w:rsidR="00DD4860">
              <w:rPr>
                <w:noProof/>
                <w:webHidden/>
              </w:rPr>
              <w:t>11</w:t>
            </w:r>
            <w:r w:rsidR="00DD4860">
              <w:rPr>
                <w:noProof/>
                <w:webHidden/>
              </w:rPr>
              <w:fldChar w:fldCharType="end"/>
            </w:r>
          </w:hyperlink>
        </w:p>
        <w:p w14:paraId="2A2E49EF" w14:textId="77777777" w:rsidR="00DD4860" w:rsidRDefault="002C60EC">
          <w:pPr>
            <w:pStyle w:val="TOC3"/>
            <w:tabs>
              <w:tab w:val="right" w:pos="9010"/>
            </w:tabs>
            <w:rPr>
              <w:rFonts w:eastAsiaTheme="minorEastAsia" w:cstheme="minorBidi"/>
              <w:noProof/>
              <w:color w:val="auto"/>
              <w:sz w:val="24"/>
              <w:szCs w:val="24"/>
            </w:rPr>
          </w:pPr>
          <w:hyperlink w:anchor="_Toc503724496" w:history="1">
            <w:r w:rsidR="00DD4860" w:rsidRPr="001A1464">
              <w:rPr>
                <w:rStyle w:val="Hyperlink"/>
                <w:noProof/>
              </w:rPr>
              <w:t>Time Series Line Chart</w:t>
            </w:r>
            <w:r w:rsidR="00DD4860">
              <w:rPr>
                <w:noProof/>
                <w:webHidden/>
              </w:rPr>
              <w:tab/>
            </w:r>
            <w:r w:rsidR="00DD4860">
              <w:rPr>
                <w:noProof/>
                <w:webHidden/>
              </w:rPr>
              <w:fldChar w:fldCharType="begin"/>
            </w:r>
            <w:r w:rsidR="00DD4860">
              <w:rPr>
                <w:noProof/>
                <w:webHidden/>
              </w:rPr>
              <w:instrText xml:space="preserve"> PAGEREF _Toc503724496 \h </w:instrText>
            </w:r>
            <w:r w:rsidR="00DD4860">
              <w:rPr>
                <w:noProof/>
                <w:webHidden/>
              </w:rPr>
            </w:r>
            <w:r w:rsidR="00DD4860">
              <w:rPr>
                <w:noProof/>
                <w:webHidden/>
              </w:rPr>
              <w:fldChar w:fldCharType="separate"/>
            </w:r>
            <w:r w:rsidR="00DD4860">
              <w:rPr>
                <w:noProof/>
                <w:webHidden/>
              </w:rPr>
              <w:t>12</w:t>
            </w:r>
            <w:r w:rsidR="00DD4860">
              <w:rPr>
                <w:noProof/>
                <w:webHidden/>
              </w:rPr>
              <w:fldChar w:fldCharType="end"/>
            </w:r>
          </w:hyperlink>
        </w:p>
        <w:p w14:paraId="4CD729E5"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97" w:history="1">
            <w:r w:rsidR="00DD4860" w:rsidRPr="001A1464">
              <w:rPr>
                <w:rStyle w:val="Hyperlink"/>
                <w:noProof/>
              </w:rPr>
              <w:t>Technology</w:t>
            </w:r>
            <w:r w:rsidR="00DD4860">
              <w:rPr>
                <w:noProof/>
                <w:webHidden/>
              </w:rPr>
              <w:tab/>
            </w:r>
            <w:r w:rsidR="00DD4860">
              <w:rPr>
                <w:noProof/>
                <w:webHidden/>
              </w:rPr>
              <w:fldChar w:fldCharType="begin"/>
            </w:r>
            <w:r w:rsidR="00DD4860">
              <w:rPr>
                <w:noProof/>
                <w:webHidden/>
              </w:rPr>
              <w:instrText xml:space="preserve"> PAGEREF _Toc503724497 \h </w:instrText>
            </w:r>
            <w:r w:rsidR="00DD4860">
              <w:rPr>
                <w:noProof/>
                <w:webHidden/>
              </w:rPr>
            </w:r>
            <w:r w:rsidR="00DD4860">
              <w:rPr>
                <w:noProof/>
                <w:webHidden/>
              </w:rPr>
              <w:fldChar w:fldCharType="separate"/>
            </w:r>
            <w:r w:rsidR="00DD4860">
              <w:rPr>
                <w:noProof/>
                <w:webHidden/>
              </w:rPr>
              <w:t>13</w:t>
            </w:r>
            <w:r w:rsidR="00DD4860">
              <w:rPr>
                <w:noProof/>
                <w:webHidden/>
              </w:rPr>
              <w:fldChar w:fldCharType="end"/>
            </w:r>
          </w:hyperlink>
        </w:p>
        <w:p w14:paraId="756F0863"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498" w:history="1">
            <w:r w:rsidR="00DD4860" w:rsidRPr="001A1464">
              <w:rPr>
                <w:rStyle w:val="Hyperlink"/>
                <w:noProof/>
              </w:rPr>
              <w:t>Scope of Work</w:t>
            </w:r>
            <w:r w:rsidR="00DD4860">
              <w:rPr>
                <w:noProof/>
                <w:webHidden/>
              </w:rPr>
              <w:tab/>
            </w:r>
            <w:r w:rsidR="00DD4860">
              <w:rPr>
                <w:noProof/>
                <w:webHidden/>
              </w:rPr>
              <w:fldChar w:fldCharType="begin"/>
            </w:r>
            <w:r w:rsidR="00DD4860">
              <w:rPr>
                <w:noProof/>
                <w:webHidden/>
              </w:rPr>
              <w:instrText xml:space="preserve"> PAGEREF _Toc503724498 \h </w:instrText>
            </w:r>
            <w:r w:rsidR="00DD4860">
              <w:rPr>
                <w:noProof/>
                <w:webHidden/>
              </w:rPr>
            </w:r>
            <w:r w:rsidR="00DD4860">
              <w:rPr>
                <w:noProof/>
                <w:webHidden/>
              </w:rPr>
              <w:fldChar w:fldCharType="separate"/>
            </w:r>
            <w:r w:rsidR="00DD4860">
              <w:rPr>
                <w:noProof/>
                <w:webHidden/>
              </w:rPr>
              <w:t>14</w:t>
            </w:r>
            <w:r w:rsidR="00DD4860">
              <w:rPr>
                <w:noProof/>
                <w:webHidden/>
              </w:rPr>
              <w:fldChar w:fldCharType="end"/>
            </w:r>
          </w:hyperlink>
        </w:p>
        <w:p w14:paraId="3FA1A1C5"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499" w:history="1">
            <w:r w:rsidR="00DD4860" w:rsidRPr="001A1464">
              <w:rPr>
                <w:rStyle w:val="Hyperlink"/>
                <w:noProof/>
              </w:rPr>
              <w:t>Data Gathering and Scoping</w:t>
            </w:r>
            <w:r w:rsidR="00DD4860">
              <w:rPr>
                <w:noProof/>
                <w:webHidden/>
              </w:rPr>
              <w:tab/>
            </w:r>
            <w:r w:rsidR="00DD4860">
              <w:rPr>
                <w:noProof/>
                <w:webHidden/>
              </w:rPr>
              <w:fldChar w:fldCharType="begin"/>
            </w:r>
            <w:r w:rsidR="00DD4860">
              <w:rPr>
                <w:noProof/>
                <w:webHidden/>
              </w:rPr>
              <w:instrText xml:space="preserve"> PAGEREF _Toc503724499 \h </w:instrText>
            </w:r>
            <w:r w:rsidR="00DD4860">
              <w:rPr>
                <w:noProof/>
                <w:webHidden/>
              </w:rPr>
            </w:r>
            <w:r w:rsidR="00DD4860">
              <w:rPr>
                <w:noProof/>
                <w:webHidden/>
              </w:rPr>
              <w:fldChar w:fldCharType="separate"/>
            </w:r>
            <w:r w:rsidR="00DD4860">
              <w:rPr>
                <w:noProof/>
                <w:webHidden/>
              </w:rPr>
              <w:t>14</w:t>
            </w:r>
            <w:r w:rsidR="00DD4860">
              <w:rPr>
                <w:noProof/>
                <w:webHidden/>
              </w:rPr>
              <w:fldChar w:fldCharType="end"/>
            </w:r>
          </w:hyperlink>
        </w:p>
        <w:p w14:paraId="36C7DA4F"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500" w:history="1">
            <w:r w:rsidR="00DD4860" w:rsidRPr="001A1464">
              <w:rPr>
                <w:rStyle w:val="Hyperlink"/>
                <w:noProof/>
              </w:rPr>
              <w:t>Data Cleaning, Wrangling and Restructuring</w:t>
            </w:r>
            <w:r w:rsidR="00DD4860">
              <w:rPr>
                <w:noProof/>
                <w:webHidden/>
              </w:rPr>
              <w:tab/>
            </w:r>
            <w:r w:rsidR="00DD4860">
              <w:rPr>
                <w:noProof/>
                <w:webHidden/>
              </w:rPr>
              <w:fldChar w:fldCharType="begin"/>
            </w:r>
            <w:r w:rsidR="00DD4860">
              <w:rPr>
                <w:noProof/>
                <w:webHidden/>
              </w:rPr>
              <w:instrText xml:space="preserve"> PAGEREF _Toc503724500 \h </w:instrText>
            </w:r>
            <w:r w:rsidR="00DD4860">
              <w:rPr>
                <w:noProof/>
                <w:webHidden/>
              </w:rPr>
            </w:r>
            <w:r w:rsidR="00DD4860">
              <w:rPr>
                <w:noProof/>
                <w:webHidden/>
              </w:rPr>
              <w:fldChar w:fldCharType="separate"/>
            </w:r>
            <w:r w:rsidR="00DD4860">
              <w:rPr>
                <w:noProof/>
                <w:webHidden/>
              </w:rPr>
              <w:t>14</w:t>
            </w:r>
            <w:r w:rsidR="00DD4860">
              <w:rPr>
                <w:noProof/>
                <w:webHidden/>
              </w:rPr>
              <w:fldChar w:fldCharType="end"/>
            </w:r>
          </w:hyperlink>
        </w:p>
        <w:p w14:paraId="2C0ED713" w14:textId="77777777" w:rsidR="00DD4860" w:rsidRDefault="002C60EC">
          <w:pPr>
            <w:pStyle w:val="TOC2"/>
            <w:tabs>
              <w:tab w:val="right" w:pos="9010"/>
            </w:tabs>
            <w:rPr>
              <w:rFonts w:eastAsiaTheme="minorEastAsia" w:cstheme="minorBidi"/>
              <w:i w:val="0"/>
              <w:iCs w:val="0"/>
              <w:noProof/>
              <w:color w:val="auto"/>
              <w:sz w:val="24"/>
              <w:szCs w:val="24"/>
            </w:rPr>
          </w:pPr>
          <w:hyperlink w:anchor="_Toc503724501" w:history="1">
            <w:r w:rsidR="00DD4860" w:rsidRPr="001A1464">
              <w:rPr>
                <w:rStyle w:val="Hyperlink"/>
                <w:noProof/>
              </w:rPr>
              <w:t>Data Visualization and Reporting</w:t>
            </w:r>
            <w:r w:rsidR="00DD4860">
              <w:rPr>
                <w:noProof/>
                <w:webHidden/>
              </w:rPr>
              <w:tab/>
            </w:r>
            <w:r w:rsidR="00DD4860">
              <w:rPr>
                <w:noProof/>
                <w:webHidden/>
              </w:rPr>
              <w:fldChar w:fldCharType="begin"/>
            </w:r>
            <w:r w:rsidR="00DD4860">
              <w:rPr>
                <w:noProof/>
                <w:webHidden/>
              </w:rPr>
              <w:instrText xml:space="preserve"> PAGEREF _Toc503724501 \h </w:instrText>
            </w:r>
            <w:r w:rsidR="00DD4860">
              <w:rPr>
                <w:noProof/>
                <w:webHidden/>
              </w:rPr>
            </w:r>
            <w:r w:rsidR="00DD4860">
              <w:rPr>
                <w:noProof/>
                <w:webHidden/>
              </w:rPr>
              <w:fldChar w:fldCharType="separate"/>
            </w:r>
            <w:r w:rsidR="00DD4860">
              <w:rPr>
                <w:noProof/>
                <w:webHidden/>
              </w:rPr>
              <w:t>14</w:t>
            </w:r>
            <w:r w:rsidR="00DD4860">
              <w:rPr>
                <w:noProof/>
                <w:webHidden/>
              </w:rPr>
              <w:fldChar w:fldCharType="end"/>
            </w:r>
          </w:hyperlink>
        </w:p>
        <w:p w14:paraId="505DCD97"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502" w:history="1">
            <w:r w:rsidR="00DD4860" w:rsidRPr="001A1464">
              <w:rPr>
                <w:rStyle w:val="Hyperlink"/>
                <w:noProof/>
              </w:rPr>
              <w:t>Work Plan</w:t>
            </w:r>
            <w:r w:rsidR="00DD4860">
              <w:rPr>
                <w:noProof/>
                <w:webHidden/>
              </w:rPr>
              <w:tab/>
            </w:r>
            <w:r w:rsidR="00DD4860">
              <w:rPr>
                <w:noProof/>
                <w:webHidden/>
              </w:rPr>
              <w:fldChar w:fldCharType="begin"/>
            </w:r>
            <w:r w:rsidR="00DD4860">
              <w:rPr>
                <w:noProof/>
                <w:webHidden/>
              </w:rPr>
              <w:instrText xml:space="preserve"> PAGEREF _Toc503724502 \h </w:instrText>
            </w:r>
            <w:r w:rsidR="00DD4860">
              <w:rPr>
                <w:noProof/>
                <w:webHidden/>
              </w:rPr>
            </w:r>
            <w:r w:rsidR="00DD4860">
              <w:rPr>
                <w:noProof/>
                <w:webHidden/>
              </w:rPr>
              <w:fldChar w:fldCharType="separate"/>
            </w:r>
            <w:r w:rsidR="00DD4860">
              <w:rPr>
                <w:noProof/>
                <w:webHidden/>
              </w:rPr>
              <w:t>14</w:t>
            </w:r>
            <w:r w:rsidR="00DD4860">
              <w:rPr>
                <w:noProof/>
                <w:webHidden/>
              </w:rPr>
              <w:fldChar w:fldCharType="end"/>
            </w:r>
          </w:hyperlink>
        </w:p>
        <w:p w14:paraId="39A503F4"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503" w:history="1">
            <w:r w:rsidR="00DD4860" w:rsidRPr="001A1464">
              <w:rPr>
                <w:rStyle w:val="Hyperlink"/>
                <w:noProof/>
              </w:rPr>
              <w:t>Limitations</w:t>
            </w:r>
            <w:r w:rsidR="00DD4860">
              <w:rPr>
                <w:noProof/>
                <w:webHidden/>
              </w:rPr>
              <w:tab/>
            </w:r>
            <w:r w:rsidR="00DD4860">
              <w:rPr>
                <w:noProof/>
                <w:webHidden/>
              </w:rPr>
              <w:fldChar w:fldCharType="begin"/>
            </w:r>
            <w:r w:rsidR="00DD4860">
              <w:rPr>
                <w:noProof/>
                <w:webHidden/>
              </w:rPr>
              <w:instrText xml:space="preserve"> PAGEREF _Toc503724503 \h </w:instrText>
            </w:r>
            <w:r w:rsidR="00DD4860">
              <w:rPr>
                <w:noProof/>
                <w:webHidden/>
              </w:rPr>
            </w:r>
            <w:r w:rsidR="00DD4860">
              <w:rPr>
                <w:noProof/>
                <w:webHidden/>
              </w:rPr>
              <w:fldChar w:fldCharType="separate"/>
            </w:r>
            <w:r w:rsidR="00DD4860">
              <w:rPr>
                <w:noProof/>
                <w:webHidden/>
              </w:rPr>
              <w:t>15</w:t>
            </w:r>
            <w:r w:rsidR="00DD4860">
              <w:rPr>
                <w:noProof/>
                <w:webHidden/>
              </w:rPr>
              <w:fldChar w:fldCharType="end"/>
            </w:r>
          </w:hyperlink>
        </w:p>
        <w:p w14:paraId="0A958947" w14:textId="77777777" w:rsidR="00DD4860" w:rsidRDefault="002C60EC">
          <w:pPr>
            <w:pStyle w:val="TOC1"/>
            <w:tabs>
              <w:tab w:val="right" w:pos="9010"/>
            </w:tabs>
            <w:rPr>
              <w:rFonts w:eastAsiaTheme="minorEastAsia" w:cstheme="minorBidi"/>
              <w:b w:val="0"/>
              <w:bCs w:val="0"/>
              <w:noProof/>
              <w:color w:val="auto"/>
              <w:sz w:val="24"/>
              <w:szCs w:val="24"/>
            </w:rPr>
          </w:pPr>
          <w:hyperlink w:anchor="_Toc503724504" w:history="1">
            <w:r w:rsidR="00DD4860" w:rsidRPr="001A1464">
              <w:rPr>
                <w:rStyle w:val="Hyperlink"/>
                <w:noProof/>
              </w:rPr>
              <w:t>Important Information about the Business Process</w:t>
            </w:r>
            <w:r w:rsidR="00DD4860">
              <w:rPr>
                <w:noProof/>
                <w:webHidden/>
              </w:rPr>
              <w:tab/>
            </w:r>
            <w:r w:rsidR="00DD4860">
              <w:rPr>
                <w:noProof/>
                <w:webHidden/>
              </w:rPr>
              <w:fldChar w:fldCharType="begin"/>
            </w:r>
            <w:r w:rsidR="00DD4860">
              <w:rPr>
                <w:noProof/>
                <w:webHidden/>
              </w:rPr>
              <w:instrText xml:space="preserve"> PAGEREF _Toc503724504 \h </w:instrText>
            </w:r>
            <w:r w:rsidR="00DD4860">
              <w:rPr>
                <w:noProof/>
                <w:webHidden/>
              </w:rPr>
            </w:r>
            <w:r w:rsidR="00DD4860">
              <w:rPr>
                <w:noProof/>
                <w:webHidden/>
              </w:rPr>
              <w:fldChar w:fldCharType="separate"/>
            </w:r>
            <w:r w:rsidR="00DD4860">
              <w:rPr>
                <w:noProof/>
                <w:webHidden/>
              </w:rPr>
              <w:t>16</w:t>
            </w:r>
            <w:r w:rsidR="00DD4860">
              <w:rPr>
                <w:noProof/>
                <w:webHidden/>
              </w:rPr>
              <w:fldChar w:fldCharType="end"/>
            </w:r>
          </w:hyperlink>
        </w:p>
        <w:p w14:paraId="343CA300" w14:textId="6114BC5F" w:rsidR="00117F37" w:rsidRDefault="00117F37" w:rsidP="00505CFC">
          <w:r w:rsidRPr="000F6518">
            <w:rPr>
              <w:b/>
              <w:bCs/>
              <w:noProof/>
            </w:rPr>
            <w:fldChar w:fldCharType="end"/>
          </w:r>
        </w:p>
      </w:sdtContent>
    </w:sdt>
    <w:p w14:paraId="2A72DAF3" w14:textId="77777777" w:rsidR="00DB1BED" w:rsidRPr="00DE0D72" w:rsidRDefault="00DB1BED" w:rsidP="00505CFC">
      <w:pPr>
        <w:rPr>
          <w:rFonts w:asciiTheme="minorHAnsi" w:hAnsiTheme="minorHAnsi"/>
        </w:rPr>
      </w:pPr>
    </w:p>
    <w:p w14:paraId="434C8EFB" w14:textId="77777777" w:rsidR="00DE0D72" w:rsidRPr="00DE0D72" w:rsidRDefault="00DE0D72" w:rsidP="00505CFC">
      <w:pPr>
        <w:rPr>
          <w:rFonts w:asciiTheme="minorHAnsi" w:hAnsiTheme="minorHAnsi"/>
        </w:rPr>
      </w:pPr>
    </w:p>
    <w:p w14:paraId="6B16005C" w14:textId="4618A6B5" w:rsidR="00DE0D72" w:rsidRPr="00DE0D72" w:rsidRDefault="00DE0D72" w:rsidP="00505CFC">
      <w:pPr>
        <w:rPr>
          <w:rFonts w:asciiTheme="minorHAnsi" w:hAnsiTheme="minorHAnsi"/>
        </w:rPr>
      </w:pPr>
      <w:r w:rsidRPr="00DE0D72">
        <w:rPr>
          <w:rFonts w:asciiTheme="minorHAnsi" w:hAnsiTheme="minorHAnsi"/>
        </w:rPr>
        <w:br w:type="page"/>
      </w:r>
    </w:p>
    <w:p w14:paraId="65DDE5EA" w14:textId="50C83875" w:rsidR="00DE0D72" w:rsidRPr="00DE0D72" w:rsidRDefault="00DE0D72" w:rsidP="00E34083">
      <w:pPr>
        <w:pStyle w:val="Heading1"/>
        <w:rPr>
          <w:color w:val="auto"/>
          <w:sz w:val="24"/>
          <w:szCs w:val="24"/>
        </w:rPr>
      </w:pPr>
      <w:bookmarkStart w:id="2" w:name="_Toc503724479"/>
      <w:r w:rsidRPr="00DE0D72">
        <w:lastRenderedPageBreak/>
        <w:t>Project Sponsor</w:t>
      </w:r>
      <w:bookmarkEnd w:id="2"/>
    </w:p>
    <w:p w14:paraId="0CCA3327" w14:textId="3EAB69E2"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Our sponsor is a home-grown supply chain solutions company and leading regional supply chain management partner to </w:t>
      </w:r>
      <w:r w:rsidR="00F66546" w:rsidRPr="00DE0D72">
        <w:rPr>
          <w:rFonts w:asciiTheme="minorHAnsi" w:eastAsiaTheme="minorEastAsia" w:hAnsiTheme="minorHAnsi" w:cs="Times New Roman"/>
        </w:rPr>
        <w:t>many of</w:t>
      </w:r>
      <w:r w:rsidRPr="00DE0D72">
        <w:rPr>
          <w:rFonts w:asciiTheme="minorHAnsi" w:eastAsiaTheme="minorEastAsia" w:hAnsiTheme="minorHAnsi" w:cs="Times New Roman"/>
        </w:rPr>
        <w:t xml:space="preserve"> the world’s leading brands </w:t>
      </w:r>
      <w:r w:rsidRPr="00DE0D72">
        <w:rPr>
          <w:rFonts w:asciiTheme="minorHAnsi" w:eastAsiaTheme="minorEastAsia" w:hAnsiTheme="minorHAnsi" w:cs="Times New Roman"/>
          <w:sz w:val="24"/>
          <w:szCs w:val="24"/>
        </w:rPr>
        <w:t>such as Dell, Motorola, Samsung, LG, Exxon Mobil, Unilever and Heinemann</w:t>
      </w:r>
      <w:r w:rsidRPr="00DE0D72">
        <w:rPr>
          <w:rFonts w:asciiTheme="minorHAnsi" w:eastAsiaTheme="minorEastAsia" w:hAnsiTheme="minorHAnsi" w:cs="Times New Roman"/>
        </w:rPr>
        <w:t>. The company has operations all over Asia Pacific, such as China, the whole of ASEAN, India and Korea and they service various industry segments: Chemicals &amp; Healthcare, Consumers &amp; Retail, Electronics &amp; Technology, E-Commerce and Cold Chain.</w:t>
      </w:r>
    </w:p>
    <w:p w14:paraId="44191D49"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 </w:t>
      </w:r>
    </w:p>
    <w:p w14:paraId="1D71BDE7" w14:textId="207F901C"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 strong advocate for technological and operational innovation, the company advocates productivity and sustainability improvements through interactive solutions so that they can provide their diverse consumer-base from various industry clusters with world-class logistics services.</w:t>
      </w:r>
    </w:p>
    <w:p w14:paraId="2F8EFD9E" w14:textId="5A5CB8E8" w:rsidR="00DE0D72" w:rsidRPr="00DE0D72" w:rsidRDefault="00DE0D72" w:rsidP="00E34083">
      <w:pPr>
        <w:pStyle w:val="Heading1"/>
        <w:rPr>
          <w:color w:val="auto"/>
          <w:sz w:val="24"/>
          <w:szCs w:val="24"/>
        </w:rPr>
      </w:pPr>
      <w:bookmarkStart w:id="3" w:name="_Toc503724480"/>
      <w:r w:rsidRPr="00DE0D72">
        <w:t>Motivation</w:t>
      </w:r>
      <w:bookmarkEnd w:id="3"/>
    </w:p>
    <w:p w14:paraId="1BA460CE" w14:textId="238E8B29"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The company has stayed ahead of their competition by embracing technology in the early days and now, they are starting to dabble into analytics </w:t>
      </w:r>
      <w:r w:rsidR="00561688" w:rsidRPr="00DE0D72">
        <w:rPr>
          <w:rFonts w:asciiTheme="minorHAnsi" w:eastAsiaTheme="minorEastAsia" w:hAnsiTheme="minorHAnsi" w:cs="Times New Roman"/>
        </w:rPr>
        <w:t>to</w:t>
      </w:r>
      <w:r w:rsidRPr="00DE0D72">
        <w:rPr>
          <w:rFonts w:asciiTheme="minorHAnsi" w:eastAsiaTheme="minorEastAsia" w:hAnsiTheme="minorHAnsi" w:cs="Times New Roman"/>
        </w:rPr>
        <w:t xml:space="preserve"> help make use of the large amount of data that they have generated throughout the course of their business. Currently, these information is being stored in their proprietary Warehouse Management System (WMS) which captures transaction information whenever goods are moving in, out or within the warehouse. The amount of information being managed by the system is massive and it is very complicated, thus managers </w:t>
      </w:r>
      <w:r w:rsidR="00561688" w:rsidRPr="00DE0D72">
        <w:rPr>
          <w:rFonts w:asciiTheme="minorHAnsi" w:eastAsiaTheme="minorEastAsia" w:hAnsiTheme="minorHAnsi" w:cs="Times New Roman"/>
        </w:rPr>
        <w:t>must</w:t>
      </w:r>
      <w:r w:rsidRPr="00DE0D72">
        <w:rPr>
          <w:rFonts w:asciiTheme="minorHAnsi" w:eastAsiaTheme="minorEastAsia" w:hAnsiTheme="minorHAnsi" w:cs="Times New Roman"/>
        </w:rPr>
        <w:t xml:space="preserve"> spend time to use pivot tables in excel to better visualize the information being generated </w:t>
      </w:r>
      <w:r w:rsidR="00561688" w:rsidRPr="00DE0D72">
        <w:rPr>
          <w:rFonts w:asciiTheme="minorHAnsi" w:eastAsiaTheme="minorEastAsia" w:hAnsiTheme="minorHAnsi" w:cs="Times New Roman"/>
        </w:rPr>
        <w:t>to</w:t>
      </w:r>
      <w:r w:rsidRPr="00DE0D72">
        <w:rPr>
          <w:rFonts w:asciiTheme="minorHAnsi" w:eastAsiaTheme="minorEastAsia" w:hAnsiTheme="minorHAnsi" w:cs="Times New Roman"/>
        </w:rPr>
        <w:t xml:space="preserve"> get a better view of how the current operations is being run. This uses up valuable time which could have been used for other more important operational matters.</w:t>
      </w:r>
    </w:p>
    <w:p w14:paraId="0C22807A" w14:textId="77777777" w:rsidR="00DE0D72" w:rsidRPr="00DE0D72" w:rsidRDefault="00DE0D72" w:rsidP="00505CFC">
      <w:pPr>
        <w:rPr>
          <w:rFonts w:asciiTheme="minorHAnsi" w:eastAsia="Times New Roman" w:hAnsiTheme="minorHAnsi" w:cs="Times New Roman"/>
          <w:color w:val="auto"/>
          <w:sz w:val="24"/>
          <w:szCs w:val="24"/>
        </w:rPr>
      </w:pPr>
    </w:p>
    <w:p w14:paraId="0EF18B06" w14:textId="4507FEF8"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Also, </w:t>
      </w:r>
      <w:r w:rsidR="00561688" w:rsidRPr="00DE0D72">
        <w:rPr>
          <w:rFonts w:asciiTheme="minorHAnsi" w:eastAsiaTheme="minorEastAsia" w:hAnsiTheme="minorHAnsi" w:cs="Times New Roman"/>
        </w:rPr>
        <w:t>man-hour</w:t>
      </w:r>
      <w:r w:rsidRPr="00DE0D72">
        <w:rPr>
          <w:rFonts w:asciiTheme="minorHAnsi" w:eastAsiaTheme="minorEastAsia" w:hAnsiTheme="minorHAnsi" w:cs="Times New Roman"/>
        </w:rPr>
        <w:t xml:space="preserve"> management is also very important as the amount of volume that the material handlers can handle is limited to 7 containers for inbound and 7 containers for outbound. </w:t>
      </w:r>
      <w:r w:rsidR="00561688" w:rsidRPr="00DE0D72">
        <w:rPr>
          <w:rFonts w:asciiTheme="minorHAnsi" w:eastAsiaTheme="minorEastAsia" w:hAnsiTheme="minorHAnsi" w:cs="Times New Roman"/>
        </w:rPr>
        <w:t>Any more</w:t>
      </w:r>
      <w:r w:rsidRPr="00DE0D72">
        <w:rPr>
          <w:rFonts w:asciiTheme="minorHAnsi" w:eastAsiaTheme="minorEastAsia" w:hAnsiTheme="minorHAnsi" w:cs="Times New Roman"/>
        </w:rPr>
        <w:t xml:space="preserve"> than this and overtime will be required. Currently, material handlers are the ones that request for overtime hours whenever the volume of work exceeds the current baseline threshold. Thus, it is up to the judgement of the manager on the ground to make the final call on how long the material handlers need to overtime. As a result, there are cases of material handlers taking more overtime than necessary leading to increased cost which leads to the company having their margins beings reduced due to this inefficiency as the client would only pay for a certain number of overtime hours based on the agreed service level agreement.</w:t>
      </w:r>
    </w:p>
    <w:p w14:paraId="636F2D7C" w14:textId="1AAAF5B4" w:rsidR="00DE0D72" w:rsidRPr="00DE0D72" w:rsidRDefault="00DE0D72" w:rsidP="00E34083">
      <w:pPr>
        <w:pStyle w:val="Heading1"/>
        <w:rPr>
          <w:color w:val="auto"/>
          <w:sz w:val="24"/>
          <w:szCs w:val="24"/>
        </w:rPr>
      </w:pPr>
      <w:bookmarkStart w:id="4" w:name="_Toc503724481"/>
      <w:r w:rsidRPr="00DE0D72">
        <w:t>Objectives</w:t>
      </w:r>
      <w:bookmarkEnd w:id="4"/>
    </w:p>
    <w:p w14:paraId="3B30D2C0"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main objectives of the project would be to do the following:</w:t>
      </w:r>
    </w:p>
    <w:p w14:paraId="14B3A890" w14:textId="77777777" w:rsidR="004435AD" w:rsidRDefault="00DE0D72" w:rsidP="00505CFC">
      <w:pPr>
        <w:numPr>
          <w:ilvl w:val="0"/>
          <w:numId w:val="13"/>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Create a</w:t>
      </w:r>
      <w:r w:rsidR="00217679">
        <w:rPr>
          <w:rFonts w:asciiTheme="minorHAnsi" w:eastAsiaTheme="minorEastAsia" w:hAnsiTheme="minorHAnsi" w:cs="Times New Roman"/>
        </w:rPr>
        <w:t>n</w:t>
      </w:r>
      <w:r w:rsidRPr="00DE0D72">
        <w:rPr>
          <w:rFonts w:asciiTheme="minorHAnsi" w:eastAsiaTheme="minorEastAsia" w:hAnsiTheme="minorHAnsi" w:cs="Times New Roman"/>
        </w:rPr>
        <w:t xml:space="preserve"> Operations Dashboard to visualize the following KPIs (The dashboard will be populated using data from the currently generated reports.)</w:t>
      </w:r>
    </w:p>
    <w:p w14:paraId="3FFD23DE" w14:textId="4B564EAA" w:rsidR="004435AD" w:rsidRDefault="00DE0D72" w:rsidP="00505CFC">
      <w:pPr>
        <w:numPr>
          <w:ilvl w:val="1"/>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Operations Productivity Chart</w:t>
      </w:r>
    </w:p>
    <w:p w14:paraId="099E62ED"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 xml:space="preserve">The purpose of this chart is to visualize the operations performance at each hour of the day and see if the drop in </w:t>
      </w:r>
      <w:r w:rsidRPr="004435AD">
        <w:rPr>
          <w:rFonts w:asciiTheme="minorHAnsi" w:eastAsiaTheme="minorEastAsia" w:hAnsiTheme="minorHAnsi" w:cs="Times New Roman"/>
        </w:rPr>
        <w:t xml:space="preserve">the </w:t>
      </w:r>
      <w:r w:rsidRPr="00DE0D72">
        <w:rPr>
          <w:rFonts w:asciiTheme="minorHAnsi" w:eastAsiaTheme="minorEastAsia" w:hAnsiTheme="minorHAnsi" w:cs="Times New Roman"/>
        </w:rPr>
        <w:t>productivity</w:t>
      </w:r>
      <w:r w:rsidRPr="004435AD">
        <w:rPr>
          <w:rFonts w:asciiTheme="minorHAnsi" w:eastAsiaTheme="minorEastAsia" w:hAnsiTheme="minorHAnsi" w:cs="Times New Roman"/>
        </w:rPr>
        <w:t xml:space="preserve"> level</w:t>
      </w:r>
      <w:r w:rsidRPr="00DE0D72">
        <w:rPr>
          <w:rFonts w:asciiTheme="minorHAnsi" w:eastAsiaTheme="minorEastAsia" w:hAnsiTheme="minorHAnsi" w:cs="Times New Roman"/>
        </w:rPr>
        <w:t xml:space="preserve"> is </w:t>
      </w:r>
      <w:r w:rsidRPr="004435AD">
        <w:rPr>
          <w:rFonts w:asciiTheme="minorHAnsi" w:eastAsiaTheme="minorEastAsia" w:hAnsiTheme="minorHAnsi" w:cs="Times New Roman"/>
        </w:rPr>
        <w:t>in-</w:t>
      </w:r>
      <w:r w:rsidRPr="00DE0D72">
        <w:rPr>
          <w:rFonts w:asciiTheme="minorHAnsi" w:eastAsiaTheme="minorEastAsia" w:hAnsiTheme="minorHAnsi" w:cs="Times New Roman"/>
        </w:rPr>
        <w:t>line with the break timings and if there are additional timings which are unproductive.</w:t>
      </w:r>
    </w:p>
    <w:p w14:paraId="1C45C896"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lastRenderedPageBreak/>
        <w:t>X-axis: Hour of the day</w:t>
      </w:r>
    </w:p>
    <w:p w14:paraId="3C2CD598"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Y-axis: Number of pallets successfully serviced</w:t>
      </w:r>
    </w:p>
    <w:p w14:paraId="08AA160A" w14:textId="77777777" w:rsidR="004435AD" w:rsidRDefault="00DE0D72" w:rsidP="00505CFC">
      <w:pPr>
        <w:numPr>
          <w:ilvl w:val="1"/>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Product Ranking Chart</w:t>
      </w:r>
    </w:p>
    <w:p w14:paraId="08318E61" w14:textId="77777777" w:rsidR="004435AD" w:rsidRDefault="00DE0D72" w:rsidP="00505CFC">
      <w:pPr>
        <w:numPr>
          <w:ilvl w:val="2"/>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The purpose of this chart is to find out which are the best-selling items and which are the least popular items</w:t>
      </w:r>
      <w:r w:rsidR="004435AD" w:rsidRPr="004435AD">
        <w:rPr>
          <w:rFonts w:asciiTheme="minorHAnsi" w:eastAsiaTheme="minorEastAsia" w:hAnsiTheme="minorHAnsi" w:cs="Times New Roman"/>
        </w:rPr>
        <w:t>.</w:t>
      </w:r>
    </w:p>
    <w:p w14:paraId="6A66119C" w14:textId="702FC407" w:rsidR="004435AD" w:rsidRDefault="00DE0D72" w:rsidP="00505CFC">
      <w:pPr>
        <w:numPr>
          <w:ilvl w:val="2"/>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Treemap view of the products filtered by month / year</w:t>
      </w:r>
    </w:p>
    <w:p w14:paraId="1263B446" w14:textId="77777777" w:rsidR="004435AD" w:rsidRDefault="00DE0D72" w:rsidP="00505CFC">
      <w:pPr>
        <w:numPr>
          <w:ilvl w:val="1"/>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Product Seasonality Chart</w:t>
      </w:r>
    </w:p>
    <w:p w14:paraId="19260467"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The purpose of this chart is to see the seasonality factors of the different products.</w:t>
      </w:r>
    </w:p>
    <w:p w14:paraId="6283AB6C"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X-axis: Month of the year</w:t>
      </w:r>
    </w:p>
    <w:p w14:paraId="70543D6D"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4435AD">
        <w:rPr>
          <w:rFonts w:asciiTheme="minorHAnsi" w:eastAsiaTheme="minorEastAsia" w:hAnsiTheme="minorHAnsi" w:cs="Times New Roman"/>
        </w:rPr>
        <w:t>Y-axis: Number of pallets</w:t>
      </w:r>
    </w:p>
    <w:p w14:paraId="43A2B5D2" w14:textId="77777777" w:rsidR="009B0EED" w:rsidRDefault="00DE0D72" w:rsidP="00505CFC">
      <w:pPr>
        <w:numPr>
          <w:ilvl w:val="1"/>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Actual Overtime</w:t>
      </w:r>
      <w:r w:rsidR="002254D1">
        <w:rPr>
          <w:rFonts w:asciiTheme="minorHAnsi" w:eastAsiaTheme="minorEastAsia" w:hAnsiTheme="minorHAnsi" w:cs="Times New Roman"/>
        </w:rPr>
        <w:t xml:space="preserve"> Hours Chart (Dual-axis C</w:t>
      </w:r>
      <w:r w:rsidR="004435AD">
        <w:rPr>
          <w:rFonts w:asciiTheme="minorHAnsi" w:eastAsiaTheme="minorEastAsia" w:hAnsiTheme="minorHAnsi" w:cs="Times New Roman"/>
        </w:rPr>
        <w:t>hart)</w:t>
      </w:r>
    </w:p>
    <w:p w14:paraId="7F343759" w14:textId="4B04C291" w:rsidR="009B0EED" w:rsidRPr="009B0EED" w:rsidRDefault="009B0EED" w:rsidP="00505CFC">
      <w:pPr>
        <w:numPr>
          <w:ilvl w:val="2"/>
          <w:numId w:val="38"/>
        </w:numPr>
        <w:jc w:val="both"/>
        <w:textAlignment w:val="baseline"/>
        <w:rPr>
          <w:rFonts w:asciiTheme="minorHAnsi" w:eastAsiaTheme="minorEastAsia" w:hAnsiTheme="minorHAnsi" w:cs="Times New Roman"/>
        </w:rPr>
      </w:pPr>
      <w:r>
        <w:rPr>
          <w:rFonts w:ascii="Calibri" w:eastAsia="Times New Roman" w:hAnsi="Calibri" w:cs="Times New Roman"/>
        </w:rPr>
        <w:t>T</w:t>
      </w:r>
      <w:r w:rsidRPr="009B0EED">
        <w:rPr>
          <w:rFonts w:ascii="Calibri" w:eastAsia="Times New Roman" w:hAnsi="Calibri" w:cs="Times New Roman"/>
        </w:rPr>
        <w:t>hese charts will be made up of 2 lines, one for the total number of overtime hours incurred and another being the total number of containers that were completed for the day. One chart will be used for the morning shift and another chart will be used for the night shift.</w:t>
      </w:r>
    </w:p>
    <w:p w14:paraId="5BC3960F" w14:textId="4683AAB1"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The purpose of this chart is to visualize the number of overtime hours for the month in a timeline view so that managers can see the overtime performance of the operations in relation to the number of additional containers that need to be serviced for the day</w:t>
      </w:r>
      <w:r>
        <w:rPr>
          <w:rFonts w:asciiTheme="minorHAnsi" w:eastAsiaTheme="minorEastAsia" w:hAnsiTheme="minorHAnsi" w:cs="Times New Roman"/>
        </w:rPr>
        <w:t>.</w:t>
      </w:r>
    </w:p>
    <w:p w14:paraId="7960B28F"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X-axis: Date of the month</w:t>
      </w:r>
    </w:p>
    <w:p w14:paraId="0DAF147C"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Y-axis: Number of overtime hours</w:t>
      </w:r>
    </w:p>
    <w:p w14:paraId="10B18854" w14:textId="77777777" w:rsidR="004435AD" w:rsidRDefault="004435AD"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Y-axis: Number of container</w:t>
      </w:r>
      <w:r>
        <w:rPr>
          <w:rFonts w:asciiTheme="minorHAnsi" w:eastAsiaTheme="minorEastAsia" w:hAnsiTheme="minorHAnsi" w:cs="Times New Roman"/>
        </w:rPr>
        <w:t>s</w:t>
      </w:r>
    </w:p>
    <w:p w14:paraId="6558DBDA" w14:textId="77777777" w:rsidR="00D27B81" w:rsidRDefault="00DE0D72" w:rsidP="00505CFC">
      <w:pPr>
        <w:numPr>
          <w:ilvl w:val="1"/>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Overtime Performance Analysis Chart</w:t>
      </w:r>
    </w:p>
    <w:p w14:paraId="5F0D87EA" w14:textId="77777777" w:rsidR="00D27B81" w:rsidRDefault="00DE0D72"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The purpose of this chart is to use the historical timings to come-up with a baseline overtime hour required for varying number of additional containers.</w:t>
      </w:r>
    </w:p>
    <w:p w14:paraId="3F74B7CF" w14:textId="77777777" w:rsidR="00D27B81" w:rsidRDefault="00DE0D72"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X-axis: Number of containers over the threshold limit</w:t>
      </w:r>
    </w:p>
    <w:p w14:paraId="74B5CE89" w14:textId="7BBC6892" w:rsidR="00DE0D72" w:rsidRPr="00DE0D72" w:rsidRDefault="00DE0D72" w:rsidP="00505CFC">
      <w:pPr>
        <w:numPr>
          <w:ilvl w:val="2"/>
          <w:numId w:val="38"/>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Y-axis: Average time taken to complete the additional order</w:t>
      </w:r>
    </w:p>
    <w:p w14:paraId="7C0E6458" w14:textId="193D058A" w:rsidR="00DE0D72" w:rsidRPr="00DE0D72" w:rsidRDefault="00DE0D72" w:rsidP="00505CFC">
      <w:pPr>
        <w:numPr>
          <w:ilvl w:val="0"/>
          <w:numId w:val="1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Find out if the current operation performance is in-line with the baseline performance of 7 containers of inbound and 7 containers of outbound per working shift.</w:t>
      </w:r>
    </w:p>
    <w:p w14:paraId="4F2C81C6" w14:textId="7F9D25FF" w:rsidR="00DE0D72" w:rsidRPr="00DE0D72" w:rsidRDefault="00DE0D72" w:rsidP="00E34083">
      <w:pPr>
        <w:pStyle w:val="Heading1"/>
        <w:rPr>
          <w:color w:val="auto"/>
          <w:sz w:val="24"/>
          <w:szCs w:val="24"/>
        </w:rPr>
      </w:pPr>
      <w:bookmarkStart w:id="5" w:name="_Toc503724482"/>
      <w:r w:rsidRPr="00DE0D72">
        <w:t>Data</w:t>
      </w:r>
      <w:bookmarkEnd w:id="5"/>
    </w:p>
    <w:p w14:paraId="797B61DE" w14:textId="1ECAA9A5"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data provided by</w:t>
      </w:r>
      <w:r w:rsidR="008005FF">
        <w:rPr>
          <w:rFonts w:asciiTheme="minorHAnsi" w:eastAsiaTheme="minorEastAsia" w:hAnsiTheme="minorHAnsi" w:cs="Times New Roman"/>
        </w:rPr>
        <w:t xml:space="preserve"> our sponsor are obtained from 3</w:t>
      </w:r>
      <w:r w:rsidRPr="00DE0D72">
        <w:rPr>
          <w:rFonts w:asciiTheme="minorHAnsi" w:eastAsiaTheme="minorEastAsia" w:hAnsiTheme="minorHAnsi" w:cs="Times New Roman"/>
        </w:rPr>
        <w:t xml:space="preserve"> of their in-house systems:</w:t>
      </w:r>
    </w:p>
    <w:p w14:paraId="0D6672CB" w14:textId="77777777" w:rsidR="00DE0D72" w:rsidRPr="00DE0D72" w:rsidRDefault="00DE0D72" w:rsidP="00505CFC">
      <w:pPr>
        <w:numPr>
          <w:ilvl w:val="0"/>
          <w:numId w:val="20"/>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Warehouse Management System (WMS) - The warehouse management system is used to keep track of the movement of the goods coming in, going out and within the warehouse itself. The WMS is a proprietary system developed in-house.</w:t>
      </w:r>
    </w:p>
    <w:p w14:paraId="2E4E9403" w14:textId="1D4D7A72" w:rsidR="00DE0D72" w:rsidRPr="00DE0D72" w:rsidRDefault="00DE0D72" w:rsidP="00505CFC">
      <w:pPr>
        <w:numPr>
          <w:ilvl w:val="0"/>
          <w:numId w:val="20"/>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 xml:space="preserve">Reporting System (RS) - This system provides the company with performance management systems which allow the company to manage their KPIs. Data from the WMS is being fed into the RS </w:t>
      </w:r>
      <w:r w:rsidR="008005FF" w:rsidRPr="00DE0D72">
        <w:rPr>
          <w:rFonts w:asciiTheme="minorHAnsi" w:eastAsiaTheme="minorEastAsia" w:hAnsiTheme="minorHAnsi" w:cs="Times New Roman"/>
        </w:rPr>
        <w:t>to</w:t>
      </w:r>
      <w:r w:rsidRPr="00DE0D72">
        <w:rPr>
          <w:rFonts w:asciiTheme="minorHAnsi" w:eastAsiaTheme="minorEastAsia" w:hAnsiTheme="minorHAnsi" w:cs="Times New Roman"/>
        </w:rPr>
        <w:t xml:space="preserve"> generate summary reports.</w:t>
      </w:r>
    </w:p>
    <w:p w14:paraId="17910EC2" w14:textId="77777777" w:rsidR="00DE0D72" w:rsidRPr="00DE0D72" w:rsidRDefault="00DE0D72" w:rsidP="00505CFC">
      <w:pPr>
        <w:numPr>
          <w:ilvl w:val="0"/>
          <w:numId w:val="20"/>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Human Resources System (HRS) - This system provides information on the permanent employees’ working hours and overtime hours.</w:t>
      </w:r>
    </w:p>
    <w:p w14:paraId="32EFEFE2" w14:textId="77777777" w:rsidR="00DE0D72" w:rsidRPr="00DE0D72" w:rsidRDefault="00DE0D72" w:rsidP="00505CFC">
      <w:pPr>
        <w:rPr>
          <w:rFonts w:asciiTheme="minorHAnsi" w:eastAsia="Times New Roman" w:hAnsiTheme="minorHAnsi" w:cs="Times New Roman"/>
          <w:color w:val="auto"/>
          <w:sz w:val="24"/>
          <w:szCs w:val="24"/>
        </w:rPr>
      </w:pPr>
    </w:p>
    <w:p w14:paraId="5DC16A5E" w14:textId="3D629A7F" w:rsidR="00DE0D72" w:rsidRPr="00DE0D72" w:rsidRDefault="00B20B3E"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For</w:t>
      </w:r>
      <w:r w:rsidR="00DE0D72" w:rsidRPr="00DE0D72">
        <w:rPr>
          <w:rFonts w:asciiTheme="minorHAnsi" w:eastAsiaTheme="minorEastAsia" w:hAnsiTheme="minorHAnsi" w:cs="Times New Roman"/>
        </w:rPr>
        <w:t xml:space="preserve"> this project, our sponsor has provided us with data for one of their client, which is a company selling powdered milk cans. This includes the inbound and outbound products for the year 2017. There are several excel workbooks provided which we will explain below.</w:t>
      </w:r>
    </w:p>
    <w:p w14:paraId="601A7D4D" w14:textId="75C657D9" w:rsidR="00DE0D72" w:rsidRPr="00DE0D72" w:rsidRDefault="00DE0D72" w:rsidP="00505CFC">
      <w:pPr>
        <w:pStyle w:val="Heading2"/>
        <w:rPr>
          <w:color w:val="auto"/>
          <w:sz w:val="24"/>
          <w:szCs w:val="24"/>
        </w:rPr>
      </w:pPr>
      <w:bookmarkStart w:id="6" w:name="_Toc503724483"/>
      <w:r w:rsidRPr="00DE0D72">
        <w:t>From Warehouse Management System</w:t>
      </w:r>
      <w:bookmarkEnd w:id="6"/>
    </w:p>
    <w:p w14:paraId="7345D50D" w14:textId="1DE58928" w:rsidR="00DE0D72" w:rsidRPr="00DE0D72" w:rsidRDefault="00DE0D72" w:rsidP="00505CFC">
      <w:pPr>
        <w:pStyle w:val="Heading3"/>
        <w:rPr>
          <w:color w:val="auto"/>
          <w:sz w:val="24"/>
          <w:szCs w:val="24"/>
        </w:rPr>
      </w:pPr>
      <w:bookmarkStart w:id="7" w:name="_Toc503724484"/>
      <w:r w:rsidRPr="00DE0D72">
        <w:t>Handling In Report</w:t>
      </w:r>
      <w:bookmarkEnd w:id="7"/>
    </w:p>
    <w:p w14:paraId="4D7ED258" w14:textId="5419749D" w:rsidR="00174852" w:rsidRDefault="00DE0D72" w:rsidP="00505CFC">
      <w:pPr>
        <w:jc w:val="both"/>
        <w:rPr>
          <w:rFonts w:asciiTheme="minorHAnsi" w:eastAsiaTheme="minorEastAsia" w:hAnsiTheme="minorHAnsi" w:cs="Times New Roman"/>
        </w:rPr>
      </w:pPr>
      <w:r w:rsidRPr="00DE0D72">
        <w:rPr>
          <w:rFonts w:asciiTheme="minorHAnsi" w:eastAsiaTheme="minorEastAsia" w:hAnsiTheme="minorHAnsi" w:cs="Times New Roman"/>
        </w:rPr>
        <w:t>There is a total of around 140,000 rows of data spanning across January to December 2017 for the Inbound orders for this client. Each row represents a pallet.</w:t>
      </w:r>
    </w:p>
    <w:p w14:paraId="6F9B9415" w14:textId="77777777" w:rsidR="000730CC" w:rsidRPr="000730CC" w:rsidRDefault="000730CC" w:rsidP="00505CFC">
      <w:pPr>
        <w:jc w:val="both"/>
        <w:rPr>
          <w:rFonts w:asciiTheme="minorHAnsi" w:eastAsiaTheme="minorEastAsia" w:hAnsiTheme="minorHAnsi" w:cs="Times New Roman"/>
        </w:rPr>
      </w:pPr>
    </w:p>
    <w:p w14:paraId="21496C29" w14:textId="635B1AFE"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4DDE4EA7" wp14:editId="3C79DF88">
            <wp:extent cx="5764120" cy="2430101"/>
            <wp:effectExtent l="0" t="0" r="1905" b="8890"/>
            <wp:docPr id="20" name="Picture 20" descr="https://lh6.googleusercontent.com/Q81BXITT1Fa4v5fVUPEyUmxWqAYTIvSVLcOu1EF1Ezy9VeKaOBKKpslkWrpcnE_kYCS_UPAXXSYgPtypcQuLAIUk3qMe7B7XUFvkMtFCnzcOyV85T99uEFtN3QHxcylhKL3Z3D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Q81BXITT1Fa4v5fVUPEyUmxWqAYTIvSVLcOu1EF1Ezy9VeKaOBKKpslkWrpcnE_kYCS_UPAXXSYgPtypcQuLAIUk3qMe7B7XUFvkMtFCnzcOyV85T99uEFtN3QHxcylhKL3Z3Dr0"/>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794606" cy="2442954"/>
                    </a:xfrm>
                    <a:prstGeom prst="rect">
                      <a:avLst/>
                    </a:prstGeom>
                    <a:noFill/>
                    <a:ln>
                      <a:noFill/>
                    </a:ln>
                    <a:extLst>
                      <a:ext uri="{53640926-AAD7-44D8-BBD7-CCE9431645EC}">
                        <a14:shadowObscured xmlns:a14="http://schemas.microsoft.com/office/drawing/2010/main"/>
                      </a:ext>
                    </a:extLst>
                  </pic:spPr>
                </pic:pic>
              </a:graphicData>
            </a:graphic>
          </wp:inline>
        </w:drawing>
      </w:r>
    </w:p>
    <w:p w14:paraId="18C731F8"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*The description is blanked out because it contains information about the client’s products</w:t>
      </w:r>
    </w:p>
    <w:p w14:paraId="2CD4BF1A" w14:textId="77777777" w:rsidR="00DE0D72" w:rsidRPr="00DE0D72" w:rsidRDefault="00DE0D72" w:rsidP="00505CFC">
      <w:pPr>
        <w:rPr>
          <w:rFonts w:asciiTheme="minorHAnsi" w:eastAsia="Times New Roman" w:hAnsiTheme="minorHAnsi" w:cs="Times New Roman"/>
          <w:color w:val="auto"/>
          <w:sz w:val="24"/>
          <w:szCs w:val="24"/>
        </w:rPr>
      </w:pPr>
    </w:p>
    <w:p w14:paraId="78B41146" w14:textId="77777777" w:rsidR="00DE0D72" w:rsidRPr="00DE0D72" w:rsidRDefault="00DE0D72" w:rsidP="00505CFC">
      <w:pPr>
        <w:pStyle w:val="Heading4"/>
        <w:rPr>
          <w:color w:val="auto"/>
          <w:sz w:val="24"/>
          <w:szCs w:val="24"/>
        </w:rPr>
      </w:pPr>
      <w:r w:rsidRPr="00DE0D72">
        <w:t>Metadata Dictionary</w:t>
      </w:r>
    </w:p>
    <w:tbl>
      <w:tblPr>
        <w:tblW w:w="0" w:type="auto"/>
        <w:tblCellMar>
          <w:top w:w="15" w:type="dxa"/>
          <w:left w:w="15" w:type="dxa"/>
          <w:bottom w:w="15" w:type="dxa"/>
          <w:right w:w="15" w:type="dxa"/>
        </w:tblCellMar>
        <w:tblLook w:val="04A0" w:firstRow="1" w:lastRow="0" w:firstColumn="1" w:lastColumn="0" w:noHBand="0" w:noVBand="1"/>
      </w:tblPr>
      <w:tblGrid>
        <w:gridCol w:w="1633"/>
        <w:gridCol w:w="7367"/>
      </w:tblGrid>
      <w:tr w:rsidR="00DE0D72" w:rsidRPr="00DE0D72" w14:paraId="2DFDB0D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7998D"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Terminology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A7815"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Description</w:t>
            </w:r>
          </w:p>
        </w:tc>
      </w:tr>
      <w:tr w:rsidR="00DE0D72" w:rsidRPr="00DE0D72" w14:paraId="306D25A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1C6C"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STO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A4B08" w14:textId="0B0C51AD" w:rsidR="00DE0D72" w:rsidRPr="00DE0D72" w:rsidRDefault="00781614" w:rsidP="00505CFC">
            <w:pPr>
              <w:jc w:val="both"/>
              <w:rPr>
                <w:rFonts w:asciiTheme="minorHAnsi" w:eastAsiaTheme="minorEastAsia" w:hAnsiTheme="minorHAnsi" w:cs="Times New Roman"/>
                <w:color w:val="auto"/>
                <w:sz w:val="24"/>
                <w:szCs w:val="24"/>
              </w:rPr>
            </w:pPr>
            <w:r>
              <w:rPr>
                <w:rFonts w:asciiTheme="minorHAnsi" w:eastAsiaTheme="minorEastAsia" w:hAnsiTheme="minorHAnsi" w:cs="Times New Roman"/>
              </w:rPr>
              <w:t xml:space="preserve">Unique identifier for an </w:t>
            </w:r>
            <w:r w:rsidR="00DE0D72" w:rsidRPr="00DE0D72">
              <w:rPr>
                <w:rFonts w:asciiTheme="minorHAnsi" w:eastAsiaTheme="minorEastAsia" w:hAnsiTheme="minorHAnsi" w:cs="Times New Roman"/>
              </w:rPr>
              <w:t>inbound order. It is the same as the Customer Ref No in Inbound Order Status Summary Report from RS.</w:t>
            </w:r>
          </w:p>
        </w:tc>
      </w:tr>
      <w:tr w:rsidR="00DE0D72" w:rsidRPr="00DE0D72" w14:paraId="3B3D9F2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B71C1"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Trans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7E861"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There are several trans code, but we will only focus on:</w:t>
            </w:r>
          </w:p>
          <w:p w14:paraId="027AC75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IFP: Plant Transfer (Physical system change, movement of goods)</w:t>
            </w:r>
          </w:p>
        </w:tc>
      </w:tr>
      <w:tr w:rsidR="00DE0D72" w:rsidRPr="00DE0D72" w14:paraId="141EA870"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0945C"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GRN Created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86671"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Goods Received Note. Once GRN is recorded, it means that inbound process is completed.</w:t>
            </w:r>
          </w:p>
        </w:tc>
      </w:tr>
      <w:tr w:rsidR="00DE0D72" w:rsidRPr="00DE0D72" w14:paraId="23C3506A"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08AAE"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PA Created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525A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date when the putaway job is created.</w:t>
            </w:r>
          </w:p>
        </w:tc>
      </w:tr>
      <w:tr w:rsidR="00DE0D72" w:rsidRPr="00DE0D72" w14:paraId="72EE34F3"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0C1EF"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PA Post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CB5FB"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date when the putaway job is completed.</w:t>
            </w:r>
          </w:p>
        </w:tc>
      </w:tr>
      <w:tr w:rsidR="00DE0D72" w:rsidRPr="00DE0D72" w14:paraId="1E550B47"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3528"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0225"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product which will be stored in the warehouse e.g. Brand X 850g powdered milk cans or Brand X 400g powdered milk cans.</w:t>
            </w:r>
          </w:p>
        </w:tc>
      </w:tr>
    </w:tbl>
    <w:p w14:paraId="3A09D399" w14:textId="4DCAAB08" w:rsidR="00DE0D72" w:rsidRPr="00DE0D72" w:rsidRDefault="00DE0D72" w:rsidP="00505CFC">
      <w:pPr>
        <w:pStyle w:val="Heading3"/>
        <w:rPr>
          <w:color w:val="auto"/>
          <w:sz w:val="24"/>
          <w:szCs w:val="24"/>
        </w:rPr>
      </w:pPr>
      <w:bookmarkStart w:id="8" w:name="_Toc503724485"/>
      <w:r w:rsidRPr="00DE0D72">
        <w:lastRenderedPageBreak/>
        <w:t>Handling Out Report</w:t>
      </w:r>
      <w:bookmarkEnd w:id="8"/>
    </w:p>
    <w:p w14:paraId="260771DF" w14:textId="77777777" w:rsidR="00DE0D72" w:rsidRDefault="00DE0D72" w:rsidP="00505CFC">
      <w:pPr>
        <w:jc w:val="both"/>
        <w:rPr>
          <w:rFonts w:asciiTheme="minorHAnsi" w:eastAsiaTheme="minorEastAsia" w:hAnsiTheme="minorHAnsi" w:cs="Times New Roman"/>
        </w:rPr>
      </w:pPr>
      <w:r w:rsidRPr="00DE0D72">
        <w:rPr>
          <w:rFonts w:asciiTheme="minorHAnsi" w:eastAsiaTheme="minorEastAsia" w:hAnsiTheme="minorHAnsi" w:cs="Times New Roman"/>
        </w:rPr>
        <w:t>The number of Outbound orders for this client from January 2017 to December 2017 is approximately 81,000 rows of data. Each row represents a pallet.</w:t>
      </w:r>
    </w:p>
    <w:p w14:paraId="5996A719" w14:textId="77777777" w:rsidR="00717311" w:rsidRPr="00DE0D72" w:rsidRDefault="00717311" w:rsidP="00505CFC">
      <w:pPr>
        <w:jc w:val="both"/>
        <w:rPr>
          <w:rFonts w:asciiTheme="minorHAnsi" w:eastAsiaTheme="minorEastAsia" w:hAnsiTheme="minorHAnsi" w:cs="Times New Roman"/>
          <w:color w:val="auto"/>
          <w:sz w:val="24"/>
          <w:szCs w:val="24"/>
        </w:rPr>
      </w:pPr>
    </w:p>
    <w:p w14:paraId="06A830F6" w14:textId="1193B6F0"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647C37A1" wp14:editId="3513E741">
            <wp:extent cx="5714217" cy="4159501"/>
            <wp:effectExtent l="0" t="0" r="1270" b="6350"/>
            <wp:docPr id="19" name="Picture 19" descr="https://lh3.googleusercontent.com/CBMskh6zpBSCyU37SRCnvIusmLes-eTtf3D0z8GkmdwijIjchRX-Z2fG9yZZguhRcIVLX5uG47mIo4c9MDyFahcDtWLVJUPfsvK6gi01_upTlVbFHlaHqQyZwoltxL9okjQ7C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CBMskh6zpBSCyU37SRCnvIusmLes-eTtf3D0z8GkmdwijIjchRX-Z2fG9yZZguhRcIVLX5uG47mIo4c9MDyFahcDtWLVJUPfsvK6gi01_upTlVbFHlaHqQyZwoltxL9okjQ7CA24"/>
                    <pic:cNvPicPr>
                      <a:picLocks noChangeAspect="1" noChangeArrowheads="1"/>
                    </pic:cNvPicPr>
                  </pic:nvPicPr>
                  <pic:blipFill rotWithShape="1">
                    <a:blip r:embed="rId10">
                      <a:extLst>
                        <a:ext uri="{28A0092B-C50C-407E-A947-70E740481C1C}">
                          <a14:useLocalDpi xmlns:a14="http://schemas.microsoft.com/office/drawing/2010/main" val="0"/>
                        </a:ext>
                      </a:extLst>
                    </a:blip>
                    <a:srcRect t="273"/>
                    <a:stretch/>
                  </pic:blipFill>
                  <pic:spPr bwMode="auto">
                    <a:xfrm>
                      <a:off x="0" y="0"/>
                      <a:ext cx="5718897" cy="4162908"/>
                    </a:xfrm>
                    <a:prstGeom prst="rect">
                      <a:avLst/>
                    </a:prstGeom>
                    <a:noFill/>
                    <a:ln>
                      <a:noFill/>
                    </a:ln>
                    <a:extLst>
                      <a:ext uri="{53640926-AAD7-44D8-BBD7-CCE9431645EC}">
                        <a14:shadowObscured xmlns:a14="http://schemas.microsoft.com/office/drawing/2010/main"/>
                      </a:ext>
                    </a:extLst>
                  </pic:spPr>
                </pic:pic>
              </a:graphicData>
            </a:graphic>
          </wp:inline>
        </w:drawing>
      </w:r>
    </w:p>
    <w:p w14:paraId="7D6B02A3"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*The prod_description is blanked out because it contains information about the client’s products</w:t>
      </w:r>
    </w:p>
    <w:p w14:paraId="0D512D0A" w14:textId="77777777" w:rsidR="00DE0D72" w:rsidRPr="00DE0D72" w:rsidRDefault="00DE0D72" w:rsidP="00505CFC">
      <w:pPr>
        <w:rPr>
          <w:rFonts w:asciiTheme="minorHAnsi" w:eastAsia="Times New Roman" w:hAnsiTheme="minorHAnsi" w:cs="Times New Roman"/>
          <w:color w:val="auto"/>
          <w:sz w:val="24"/>
          <w:szCs w:val="24"/>
        </w:rPr>
      </w:pPr>
    </w:p>
    <w:p w14:paraId="7E399BFD" w14:textId="77777777" w:rsidR="00DE0D72" w:rsidRPr="00DE0D72" w:rsidRDefault="00DE0D72" w:rsidP="00505CFC">
      <w:pPr>
        <w:pStyle w:val="Heading4"/>
        <w:rPr>
          <w:color w:val="auto"/>
          <w:sz w:val="24"/>
          <w:szCs w:val="24"/>
        </w:rPr>
      </w:pPr>
      <w:r w:rsidRPr="00DE0D72">
        <w:t>Metadata Dictionary</w:t>
      </w:r>
    </w:p>
    <w:tbl>
      <w:tblPr>
        <w:tblW w:w="0" w:type="auto"/>
        <w:tblCellMar>
          <w:top w:w="15" w:type="dxa"/>
          <w:left w:w="15" w:type="dxa"/>
          <w:bottom w:w="15" w:type="dxa"/>
          <w:right w:w="15" w:type="dxa"/>
        </w:tblCellMar>
        <w:tblLook w:val="04A0" w:firstRow="1" w:lastRow="0" w:firstColumn="1" w:lastColumn="0" w:noHBand="0" w:noVBand="1"/>
      </w:tblPr>
      <w:tblGrid>
        <w:gridCol w:w="1559"/>
        <w:gridCol w:w="7441"/>
      </w:tblGrid>
      <w:tr w:rsidR="00DE0D72" w:rsidRPr="00DE0D72" w14:paraId="490F02E1"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2446E"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Terminology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7EBD4"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Description</w:t>
            </w:r>
          </w:p>
        </w:tc>
      </w:tr>
      <w:tr w:rsidR="00DE0D72" w:rsidRPr="00DE0D72" w14:paraId="14B642E6"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E3A91"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SO Doc Num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9BBCB" w14:textId="0B920BFD"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Unique identifier </w:t>
            </w:r>
            <w:r w:rsidR="00E40349">
              <w:rPr>
                <w:rFonts w:asciiTheme="minorHAnsi" w:eastAsiaTheme="minorEastAsia" w:hAnsiTheme="minorHAnsi" w:cs="Times New Roman"/>
              </w:rPr>
              <w:t xml:space="preserve">for an </w:t>
            </w:r>
            <w:r w:rsidRPr="00DE0D72">
              <w:rPr>
                <w:rFonts w:asciiTheme="minorHAnsi" w:eastAsiaTheme="minorEastAsia" w:hAnsiTheme="minorHAnsi" w:cs="Times New Roman"/>
              </w:rPr>
              <w:t>outbound order. It is the same as the Order Num in Outbound Order Status Summary Report from RS.</w:t>
            </w:r>
          </w:p>
        </w:tc>
      </w:tr>
      <w:tr w:rsidR="00DE0D72" w:rsidRPr="00DE0D72" w14:paraId="755B9FCD"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13777"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Trans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5C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There are several trans code, but we will only focus on:</w:t>
            </w:r>
          </w:p>
          <w:p w14:paraId="6C634941" w14:textId="77777777" w:rsidR="00DE0D72" w:rsidRPr="00DE0D72" w:rsidRDefault="00DE0D72" w:rsidP="00505CFC">
            <w:pPr>
              <w:numPr>
                <w:ilvl w:val="0"/>
                <w:numId w:val="21"/>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ORV - Return to vendor</w:t>
            </w:r>
          </w:p>
          <w:p w14:paraId="37FE46A3" w14:textId="77777777" w:rsidR="00DE0D72" w:rsidRPr="00DE0D72" w:rsidRDefault="00DE0D72" w:rsidP="00505CFC">
            <w:pPr>
              <w:numPr>
                <w:ilvl w:val="0"/>
                <w:numId w:val="21"/>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OSD - Meant for disposal</w:t>
            </w:r>
          </w:p>
          <w:p w14:paraId="30E8B727" w14:textId="77777777" w:rsidR="00DE0D72" w:rsidRPr="00DE0D72" w:rsidRDefault="00DE0D72" w:rsidP="00505CFC">
            <w:pPr>
              <w:numPr>
                <w:ilvl w:val="0"/>
                <w:numId w:val="21"/>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OSO - For shipment outbound</w:t>
            </w:r>
          </w:p>
          <w:p w14:paraId="6AC72822"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These 3 trans codes are to be taken into consideration because there is a physical movement of goods.</w:t>
            </w:r>
          </w:p>
        </w:tc>
      </w:tr>
      <w:tr w:rsidR="00DE0D72" w:rsidRPr="00DE0D72" w14:paraId="00BE761D"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E7AA0"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DO Created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32F67"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date which the delivery order is created.</w:t>
            </w:r>
          </w:p>
        </w:tc>
      </w:tr>
      <w:tr w:rsidR="00DE0D72" w:rsidRPr="00DE0D72" w14:paraId="2636BA59"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D508"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DO Post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A6AFA"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date which the delivery order is completed.</w:t>
            </w:r>
          </w:p>
        </w:tc>
      </w:tr>
      <w:tr w:rsidR="00DE0D72" w:rsidRPr="00DE0D72" w14:paraId="08E2B71B"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7A909"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Product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C7F0D"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Unique identifier of a product.</w:t>
            </w:r>
          </w:p>
        </w:tc>
      </w:tr>
      <w:tr w:rsidR="00DE0D72" w:rsidRPr="00DE0D72" w14:paraId="0E0F94DB"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4A6E"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Prod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F53D3"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product which will be stored in the warehouse e.g. Brand X 850g powdered milk cans or Brand X 400g powdered milk cans.</w:t>
            </w:r>
          </w:p>
        </w:tc>
      </w:tr>
    </w:tbl>
    <w:p w14:paraId="32CC1055" w14:textId="02299E3A" w:rsidR="00DE0D72" w:rsidRPr="00DE0D72" w:rsidRDefault="00DE0D72" w:rsidP="00505CFC">
      <w:pPr>
        <w:pStyle w:val="Heading2"/>
        <w:rPr>
          <w:color w:val="auto"/>
          <w:sz w:val="24"/>
          <w:szCs w:val="24"/>
        </w:rPr>
      </w:pPr>
      <w:bookmarkStart w:id="9" w:name="_Toc503724486"/>
      <w:r w:rsidRPr="00DE0D72">
        <w:t>From Reporting System</w:t>
      </w:r>
      <w:bookmarkEnd w:id="9"/>
    </w:p>
    <w:p w14:paraId="599B4C44" w14:textId="7E7BFE6D" w:rsidR="00DE0D72" w:rsidRPr="00DE0D72" w:rsidRDefault="00DE0D72" w:rsidP="00505CFC">
      <w:pPr>
        <w:pStyle w:val="Heading3"/>
        <w:rPr>
          <w:color w:val="auto"/>
          <w:sz w:val="24"/>
          <w:szCs w:val="24"/>
        </w:rPr>
      </w:pPr>
      <w:bookmarkStart w:id="10" w:name="_Toc503724487"/>
      <w:r w:rsidRPr="00DE0D72">
        <w:t>Inbound Order Status Summary Report</w:t>
      </w:r>
      <w:bookmarkEnd w:id="10"/>
    </w:p>
    <w:p w14:paraId="35C9C02B"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There is a total of around 3,000 rows of data spanning across January to December 2017 for the Inbound orders for this client from RS. This number is significant lesser than the Handling In Report as it is an aggregation of the data from WMS. Each row represents a container, which contains 22 pallets.</w:t>
      </w:r>
    </w:p>
    <w:p w14:paraId="17DE07F1" w14:textId="77777777" w:rsidR="00DE0D72" w:rsidRPr="00DE0D72" w:rsidRDefault="00DE0D72" w:rsidP="00505CFC">
      <w:pPr>
        <w:rPr>
          <w:rFonts w:asciiTheme="minorHAnsi" w:eastAsia="Times New Roman" w:hAnsiTheme="minorHAnsi" w:cs="Times New Roman"/>
          <w:color w:val="auto"/>
          <w:sz w:val="24"/>
          <w:szCs w:val="24"/>
        </w:rPr>
      </w:pPr>
    </w:p>
    <w:p w14:paraId="3BE3659E" w14:textId="77227D30"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 snippet of the data for a</w:t>
      </w:r>
      <w:r w:rsidR="00A83FE8">
        <w:rPr>
          <w:rFonts w:asciiTheme="minorHAnsi" w:eastAsiaTheme="minorEastAsia" w:hAnsiTheme="minorHAnsi" w:cs="Times New Roman"/>
        </w:rPr>
        <w:t>n</w:t>
      </w:r>
      <w:r w:rsidRPr="00DE0D72">
        <w:rPr>
          <w:rFonts w:asciiTheme="minorHAnsi" w:eastAsiaTheme="minorEastAsia" w:hAnsiTheme="minorHAnsi" w:cs="Times New Roman"/>
        </w:rPr>
        <w:t xml:space="preserve"> Inbound Order Status Summary Report is shown below.</w:t>
      </w:r>
    </w:p>
    <w:p w14:paraId="1DBE39AA" w14:textId="5645C73E"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0C6F08F6" wp14:editId="67DEE880">
            <wp:extent cx="5651818" cy="3775179"/>
            <wp:effectExtent l="0" t="0" r="12700" b="9525"/>
            <wp:docPr id="18" name="Picture 18" descr="https://lh3.googleusercontent.com/pJO-2Et-ea9y7sjQCnOCoE_EaYfuKTbhnmwGHx681G7DYy8t4uWLcfoZ9_W0mpb7vn5gR3YtJ1hE2L3Oq2gK3z6eVpAAZDKwxyhX4BRmr-UM9aPQvZGv4E2wH3vnWZ5jQB9cor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JO-2Et-ea9y7sjQCnOCoE_EaYfuKTbhnmwGHx681G7DYy8t4uWLcfoZ9_W0mpb7vn5gR3YtJ1hE2L3Oq2gK3z6eVpAAZDKwxyhX4BRmr-UM9aPQvZGv4E2wH3vnWZ5jQB9corNH"/>
                    <pic:cNvPicPr>
                      <a:picLocks noChangeAspect="1" noChangeArrowheads="1"/>
                    </pic:cNvPicPr>
                  </pic:nvPicPr>
                  <pic:blipFill rotWithShape="1">
                    <a:blip r:embed="rId11">
                      <a:extLst>
                        <a:ext uri="{28A0092B-C50C-407E-A947-70E740481C1C}">
                          <a14:useLocalDpi xmlns:a14="http://schemas.microsoft.com/office/drawing/2010/main" val="0"/>
                        </a:ext>
                      </a:extLst>
                    </a:blip>
                    <a:srcRect t="21613" r="35280" b="11383"/>
                    <a:stretch/>
                  </pic:blipFill>
                  <pic:spPr bwMode="auto">
                    <a:xfrm>
                      <a:off x="0" y="0"/>
                      <a:ext cx="5663826" cy="3783200"/>
                    </a:xfrm>
                    <a:prstGeom prst="rect">
                      <a:avLst/>
                    </a:prstGeom>
                    <a:noFill/>
                    <a:ln>
                      <a:noFill/>
                    </a:ln>
                    <a:extLst>
                      <a:ext uri="{53640926-AAD7-44D8-BBD7-CCE9431645EC}">
                        <a14:shadowObscured xmlns:a14="http://schemas.microsoft.com/office/drawing/2010/main"/>
                      </a:ext>
                    </a:extLst>
                  </pic:spPr>
                </pic:pic>
              </a:graphicData>
            </a:graphic>
          </wp:inline>
        </w:drawing>
      </w:r>
    </w:p>
    <w:p w14:paraId="25B6EB60" w14:textId="77777777" w:rsidR="00DE0D72" w:rsidRPr="00DE0D72" w:rsidRDefault="00DE0D72" w:rsidP="00505CFC">
      <w:pPr>
        <w:rPr>
          <w:rFonts w:asciiTheme="minorHAnsi" w:eastAsia="Times New Roman" w:hAnsiTheme="minorHAnsi" w:cs="Times New Roman"/>
          <w:color w:val="auto"/>
          <w:sz w:val="24"/>
          <w:szCs w:val="24"/>
        </w:rPr>
      </w:pPr>
    </w:p>
    <w:p w14:paraId="757099B0" w14:textId="77777777" w:rsidR="00DE0D72" w:rsidRPr="00DE0D72" w:rsidRDefault="00DE0D72" w:rsidP="00505CFC">
      <w:pPr>
        <w:pStyle w:val="Heading4"/>
        <w:rPr>
          <w:color w:val="auto"/>
          <w:sz w:val="24"/>
          <w:szCs w:val="24"/>
        </w:rPr>
      </w:pPr>
      <w:r w:rsidRPr="00DE0D72">
        <w:t>Metadata Dictionary</w:t>
      </w:r>
    </w:p>
    <w:tbl>
      <w:tblPr>
        <w:tblW w:w="0" w:type="auto"/>
        <w:tblCellMar>
          <w:top w:w="15" w:type="dxa"/>
          <w:left w:w="15" w:type="dxa"/>
          <w:bottom w:w="15" w:type="dxa"/>
          <w:right w:w="15" w:type="dxa"/>
        </w:tblCellMar>
        <w:tblLook w:val="04A0" w:firstRow="1" w:lastRow="0" w:firstColumn="1" w:lastColumn="0" w:noHBand="0" w:noVBand="1"/>
      </w:tblPr>
      <w:tblGrid>
        <w:gridCol w:w="1692"/>
        <w:gridCol w:w="7308"/>
      </w:tblGrid>
      <w:tr w:rsidR="00DE0D72" w:rsidRPr="00DE0D72" w14:paraId="2DD2A8A6"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4F0A4"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Terminology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0BF95"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Description</w:t>
            </w:r>
          </w:p>
        </w:tc>
      </w:tr>
      <w:tr w:rsidR="00DE0D72" w:rsidRPr="00DE0D72" w14:paraId="6B26D084"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CA2E7"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Customer Ref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22D0A" w14:textId="7382B356" w:rsidR="00DE0D72" w:rsidRPr="00DE0D72" w:rsidRDefault="00E40349" w:rsidP="00505CFC">
            <w:pPr>
              <w:jc w:val="both"/>
              <w:rPr>
                <w:rFonts w:asciiTheme="minorHAnsi" w:eastAsiaTheme="minorEastAsia" w:hAnsiTheme="minorHAnsi" w:cs="Times New Roman"/>
                <w:color w:val="auto"/>
                <w:sz w:val="24"/>
                <w:szCs w:val="24"/>
              </w:rPr>
            </w:pPr>
            <w:r>
              <w:rPr>
                <w:rFonts w:asciiTheme="minorHAnsi" w:eastAsiaTheme="minorEastAsia" w:hAnsiTheme="minorHAnsi" w:cs="Times New Roman"/>
              </w:rPr>
              <w:t xml:space="preserve">Unique identifier for an </w:t>
            </w:r>
            <w:r w:rsidR="00DE0D72" w:rsidRPr="00DE0D72">
              <w:rPr>
                <w:rFonts w:asciiTheme="minorHAnsi" w:eastAsiaTheme="minorEastAsia" w:hAnsiTheme="minorHAnsi" w:cs="Times New Roman"/>
              </w:rPr>
              <w:t>inbound order. It is the same as the STO No in Handling In Report from WMS.</w:t>
            </w:r>
          </w:p>
        </w:tc>
      </w:tr>
      <w:tr w:rsidR="00DE0D72" w:rsidRPr="00DE0D72" w14:paraId="19A4C12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A49C5"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ASN Date/Time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CE11C"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Arrival Shipment Notice. It refers to the timing when the goods leave the production plant.</w:t>
            </w:r>
          </w:p>
        </w:tc>
      </w:tr>
      <w:tr w:rsidR="00DE0D72" w:rsidRPr="00DE0D72" w14:paraId="0A9B9B5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27757"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GRN Date/Time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928B5"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Goods Received Note. Once GRN is recorded, it means that inbound process is completed.</w:t>
            </w:r>
          </w:p>
        </w:tc>
      </w:tr>
      <w:tr w:rsidR="00DE0D72" w:rsidRPr="00DE0D72" w14:paraId="558FB336"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4497B"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Putaway Date/Time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3AF7A"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putaway timing refers to the time after which processing of a pallet is complete. It is usually 15 minutes after the reporting of GRN.</w:t>
            </w:r>
          </w:p>
        </w:tc>
      </w:tr>
    </w:tbl>
    <w:p w14:paraId="04DAFAEF" w14:textId="77777777" w:rsidR="00DE0D72" w:rsidRPr="00DE0D72" w:rsidRDefault="00DE0D72" w:rsidP="00505CFC">
      <w:pPr>
        <w:rPr>
          <w:rFonts w:asciiTheme="minorHAnsi" w:eastAsia="Times New Roman" w:hAnsiTheme="minorHAnsi" w:cs="Times New Roman"/>
          <w:color w:val="auto"/>
          <w:sz w:val="24"/>
          <w:szCs w:val="24"/>
        </w:rPr>
      </w:pPr>
    </w:p>
    <w:p w14:paraId="5FD94DE8" w14:textId="08532549"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The difference between ASN Date/Time and GRN Date/Time is the total time taken for goods to finish its inbound process after leaving the production plant. This includes the travelling time and the handling in time. However, we are only interested in the handling in time which is the time taken for the workers to complete the handling in. Yet, this timing is not available because the time which the truck arrives at the warehouse for handling in is not recorded. Therefore, we will have to </w:t>
      </w:r>
      <w:r w:rsidR="00E40349" w:rsidRPr="00DE0D72">
        <w:rPr>
          <w:rFonts w:asciiTheme="minorHAnsi" w:eastAsiaTheme="minorEastAsia" w:hAnsiTheme="minorHAnsi" w:cs="Times New Roman"/>
        </w:rPr>
        <w:t>assume</w:t>
      </w:r>
      <w:r w:rsidRPr="00DE0D72">
        <w:rPr>
          <w:rFonts w:asciiTheme="minorHAnsi" w:eastAsiaTheme="minorEastAsia" w:hAnsiTheme="minorHAnsi" w:cs="Times New Roman"/>
        </w:rPr>
        <w:t xml:space="preserve"> on the average time taken to travel from the production plant to the warehouse, which is from Tampines to Tuas. To ensure a more accurate timing of the actual handling in time, we will recommend our sponsor to start collecting this information as well.</w:t>
      </w:r>
    </w:p>
    <w:p w14:paraId="31D4D494" w14:textId="39514FE3" w:rsidR="00DE0D72" w:rsidRPr="00DE0D72" w:rsidRDefault="00DE0D72" w:rsidP="00505CFC">
      <w:pPr>
        <w:pStyle w:val="Heading3"/>
        <w:rPr>
          <w:color w:val="auto"/>
          <w:sz w:val="24"/>
          <w:szCs w:val="24"/>
        </w:rPr>
      </w:pPr>
      <w:bookmarkStart w:id="11" w:name="_Toc503724488"/>
      <w:r w:rsidRPr="00DE0D72">
        <w:t>Outbound Order Status Summary Report</w:t>
      </w:r>
      <w:bookmarkEnd w:id="11"/>
    </w:p>
    <w:p w14:paraId="4CEBFC65" w14:textId="714087D8"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There is a total of around 4,000 rows of data spanning across January to December 2017 for the Outbound orders for this client from RS. This number is significant lesser than the Handling Out Report as it is an aggregation of the data from WMS. Each row </w:t>
      </w:r>
      <w:r w:rsidR="00772739">
        <w:rPr>
          <w:rFonts w:asciiTheme="minorHAnsi" w:eastAsiaTheme="minorEastAsia" w:hAnsiTheme="minorHAnsi" w:cs="Times New Roman"/>
        </w:rPr>
        <w:t xml:space="preserve">of data </w:t>
      </w:r>
      <w:r w:rsidRPr="00DE0D72">
        <w:rPr>
          <w:rFonts w:asciiTheme="minorHAnsi" w:eastAsiaTheme="minorEastAsia" w:hAnsiTheme="minorHAnsi" w:cs="Times New Roman"/>
        </w:rPr>
        <w:t>represents a container, which contains 22 pallets.</w:t>
      </w:r>
    </w:p>
    <w:p w14:paraId="143E853D" w14:textId="77777777" w:rsidR="00DE0D72" w:rsidRPr="00DE0D72" w:rsidRDefault="00DE0D72" w:rsidP="00505CFC">
      <w:pPr>
        <w:rPr>
          <w:rFonts w:asciiTheme="minorHAnsi" w:eastAsia="Times New Roman" w:hAnsiTheme="minorHAnsi" w:cs="Times New Roman"/>
          <w:color w:val="auto"/>
          <w:sz w:val="24"/>
          <w:szCs w:val="24"/>
        </w:rPr>
      </w:pPr>
    </w:p>
    <w:p w14:paraId="3D8A20C5"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 snippet of the data for a typical Outbound Order Status Summary Report is shown below.</w:t>
      </w:r>
    </w:p>
    <w:p w14:paraId="7717F476" w14:textId="399C6C73"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1AB7874F" wp14:editId="7AC92812">
            <wp:extent cx="5764965" cy="3859619"/>
            <wp:effectExtent l="0" t="0" r="1270" b="1270"/>
            <wp:docPr id="17" name="Picture 17" descr="https://lh5.googleusercontent.com/TM9eFQWKRP6lHHLc3F_fE_Dz6cSFNjyHfi-nVRUXD_kEUc4VGcdHePyhKFwATASmAdmQJ-nieRP9qCZcWrUKeFqh1B9jynSZyOiBChVnbjcURIXqBJvHZ3_Gy9L6iZtHoL8BHx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TM9eFQWKRP6lHHLc3F_fE_Dz6cSFNjyHfi-nVRUXD_kEUc4VGcdHePyhKFwATASmAdmQJ-nieRP9qCZcWrUKeFqh1B9jynSZyOiBChVnbjcURIXqBJvHZ3_Gy9L6iZtHoL8BHxLq"/>
                    <pic:cNvPicPr>
                      <a:picLocks noChangeAspect="1" noChangeArrowheads="1"/>
                    </pic:cNvPicPr>
                  </pic:nvPicPr>
                  <pic:blipFill rotWithShape="1">
                    <a:blip r:embed="rId12">
                      <a:extLst>
                        <a:ext uri="{28A0092B-C50C-407E-A947-70E740481C1C}">
                          <a14:useLocalDpi xmlns:a14="http://schemas.microsoft.com/office/drawing/2010/main" val="0"/>
                        </a:ext>
                      </a:extLst>
                    </a:blip>
                    <a:srcRect t="21583" r="41287" b="20040"/>
                    <a:stretch/>
                  </pic:blipFill>
                  <pic:spPr bwMode="auto">
                    <a:xfrm>
                      <a:off x="0" y="0"/>
                      <a:ext cx="5793772" cy="3878905"/>
                    </a:xfrm>
                    <a:prstGeom prst="rect">
                      <a:avLst/>
                    </a:prstGeom>
                    <a:noFill/>
                    <a:ln>
                      <a:noFill/>
                    </a:ln>
                    <a:extLst>
                      <a:ext uri="{53640926-AAD7-44D8-BBD7-CCE9431645EC}">
                        <a14:shadowObscured xmlns:a14="http://schemas.microsoft.com/office/drawing/2010/main"/>
                      </a:ext>
                    </a:extLst>
                  </pic:spPr>
                </pic:pic>
              </a:graphicData>
            </a:graphic>
          </wp:inline>
        </w:drawing>
      </w:r>
    </w:p>
    <w:p w14:paraId="6D0A5D55" w14:textId="77777777" w:rsidR="00DE0D72" w:rsidRPr="00DE0D72" w:rsidRDefault="00DE0D72" w:rsidP="00505CFC">
      <w:pPr>
        <w:rPr>
          <w:rFonts w:asciiTheme="minorHAnsi" w:eastAsia="Times New Roman" w:hAnsiTheme="minorHAnsi" w:cs="Times New Roman"/>
          <w:color w:val="auto"/>
          <w:sz w:val="24"/>
          <w:szCs w:val="24"/>
        </w:rPr>
      </w:pPr>
    </w:p>
    <w:p w14:paraId="41AB797E" w14:textId="77777777" w:rsidR="00DE0D72" w:rsidRPr="00DE0D72" w:rsidRDefault="00DE0D72" w:rsidP="00505CFC">
      <w:pPr>
        <w:pStyle w:val="Heading4"/>
        <w:rPr>
          <w:color w:val="auto"/>
          <w:sz w:val="24"/>
          <w:szCs w:val="24"/>
        </w:rPr>
      </w:pPr>
      <w:r w:rsidRPr="00DE0D72">
        <w:lastRenderedPageBreak/>
        <w:t>Metadata Dictionary</w:t>
      </w:r>
    </w:p>
    <w:tbl>
      <w:tblPr>
        <w:tblW w:w="0" w:type="auto"/>
        <w:tblCellMar>
          <w:top w:w="15" w:type="dxa"/>
          <w:left w:w="15" w:type="dxa"/>
          <w:bottom w:w="15" w:type="dxa"/>
          <w:right w:w="15" w:type="dxa"/>
        </w:tblCellMar>
        <w:tblLook w:val="04A0" w:firstRow="1" w:lastRow="0" w:firstColumn="1" w:lastColumn="0" w:noHBand="0" w:noVBand="1"/>
      </w:tblPr>
      <w:tblGrid>
        <w:gridCol w:w="1638"/>
        <w:gridCol w:w="7362"/>
      </w:tblGrid>
      <w:tr w:rsidR="00DE0D72" w:rsidRPr="00DE0D72" w14:paraId="62C809D6"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0BB1A"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Terminology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6B69B"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Description</w:t>
            </w:r>
          </w:p>
        </w:tc>
      </w:tr>
      <w:tr w:rsidR="00DE0D72" w:rsidRPr="00DE0D72" w14:paraId="5A355941"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E330E"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Order Num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97189" w14:textId="2A1D6D93"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Unique identifier for a</w:t>
            </w:r>
            <w:r w:rsidR="00E97D97">
              <w:rPr>
                <w:rFonts w:asciiTheme="minorHAnsi" w:eastAsiaTheme="minorEastAsia" w:hAnsiTheme="minorHAnsi" w:cs="Times New Roman"/>
              </w:rPr>
              <w:t>n</w:t>
            </w:r>
            <w:r w:rsidRPr="00DE0D72">
              <w:rPr>
                <w:rFonts w:asciiTheme="minorHAnsi" w:eastAsiaTheme="minorEastAsia" w:hAnsiTheme="minorHAnsi" w:cs="Times New Roman"/>
              </w:rPr>
              <w:t xml:space="preserve"> </w:t>
            </w:r>
            <w:r w:rsidR="00E97D97" w:rsidRPr="00DE0D72">
              <w:rPr>
                <w:rFonts w:asciiTheme="minorHAnsi" w:eastAsiaTheme="minorEastAsia" w:hAnsiTheme="minorHAnsi" w:cs="Times New Roman"/>
              </w:rPr>
              <w:t>outbound</w:t>
            </w:r>
            <w:r w:rsidRPr="00DE0D72">
              <w:rPr>
                <w:rFonts w:asciiTheme="minorHAnsi" w:eastAsiaTheme="minorEastAsia" w:hAnsiTheme="minorHAnsi" w:cs="Times New Roman"/>
              </w:rPr>
              <w:t xml:space="preserve"> order. It is the same as the SO Doc Num in Handling Out Report from WMS.</w:t>
            </w:r>
          </w:p>
        </w:tc>
      </w:tr>
      <w:tr w:rsidR="00DE0D72" w:rsidRPr="00DE0D72" w14:paraId="7700E11D"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ED34"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Trans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1AE8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There are several trans code, but we will only focus on:</w:t>
            </w:r>
          </w:p>
          <w:p w14:paraId="2640FADC" w14:textId="77777777" w:rsidR="00DE0D72" w:rsidRPr="00DE0D72" w:rsidRDefault="00DE0D72" w:rsidP="00505CFC">
            <w:pPr>
              <w:numPr>
                <w:ilvl w:val="0"/>
                <w:numId w:val="22"/>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ORV - Return to vendor</w:t>
            </w:r>
          </w:p>
          <w:p w14:paraId="25E49BE5" w14:textId="77777777" w:rsidR="00DE0D72" w:rsidRPr="00DE0D72" w:rsidRDefault="00DE0D72" w:rsidP="00505CFC">
            <w:pPr>
              <w:numPr>
                <w:ilvl w:val="0"/>
                <w:numId w:val="22"/>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OSD - Meant for disposal</w:t>
            </w:r>
          </w:p>
          <w:p w14:paraId="4E3D6F17" w14:textId="77777777" w:rsidR="00DE0D72" w:rsidRPr="00DE0D72" w:rsidRDefault="00DE0D72" w:rsidP="00505CFC">
            <w:pPr>
              <w:numPr>
                <w:ilvl w:val="0"/>
                <w:numId w:val="22"/>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OSO - For shipment outbound</w:t>
            </w:r>
          </w:p>
          <w:p w14:paraId="25DBA976"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These 3 trans codes are to be taken into consideration because there is a physical movement of goods.</w:t>
            </w:r>
          </w:p>
        </w:tc>
      </w:tr>
      <w:tr w:rsidR="00DE0D72" w:rsidRPr="00DE0D72" w14:paraId="210765E4"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92026"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Qty in PLT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35381"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Quantity in Pallet, which will be rounded up to whole number.</w:t>
            </w:r>
          </w:p>
        </w:tc>
      </w:tr>
      <w:tr w:rsidR="00DE0D72" w:rsidRPr="00DE0D72" w14:paraId="004C9DC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C9034"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DP Start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4F375"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DP (direct picking) start refers to the operational trigger time when operation starts.</w:t>
            </w:r>
          </w:p>
        </w:tc>
      </w:tr>
      <w:tr w:rsidR="00DE0D72" w:rsidRPr="00DE0D72" w14:paraId="7399197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EBA8F"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DP Complete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7C7C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DP complete refers to the time when operation is completed. (actual timing is usually about 45 minutes after DP Start Date)</w:t>
            </w:r>
          </w:p>
        </w:tc>
      </w:tr>
    </w:tbl>
    <w:p w14:paraId="6E3BA488" w14:textId="2FF9F51F" w:rsidR="00DE0D72" w:rsidRPr="00DE0D72" w:rsidRDefault="00DE0D72" w:rsidP="00505CFC">
      <w:pPr>
        <w:pStyle w:val="Heading2"/>
        <w:rPr>
          <w:color w:val="auto"/>
          <w:sz w:val="24"/>
          <w:szCs w:val="24"/>
        </w:rPr>
      </w:pPr>
      <w:bookmarkStart w:id="12" w:name="_Toc503724489"/>
      <w:r w:rsidRPr="00DE0D72">
        <w:t>From Human Resources System</w:t>
      </w:r>
      <w:bookmarkEnd w:id="12"/>
    </w:p>
    <w:p w14:paraId="0123E727" w14:textId="2B4207AD" w:rsidR="00DE0D72" w:rsidRPr="00DE0D72" w:rsidRDefault="00DE0D72" w:rsidP="00505CFC">
      <w:pPr>
        <w:pStyle w:val="Heading3"/>
        <w:rPr>
          <w:color w:val="auto"/>
          <w:sz w:val="24"/>
          <w:szCs w:val="24"/>
        </w:rPr>
      </w:pPr>
      <w:bookmarkStart w:id="13" w:name="_Toc503724490"/>
      <w:r w:rsidRPr="00DE0D72">
        <w:t>Overtime Hours Report</w:t>
      </w:r>
      <w:bookmarkEnd w:id="13"/>
    </w:p>
    <w:p w14:paraId="59676C7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report on the number of working hours and overtime hours for the permanent staff can be retrieved from the HRS. This information helps the Operations Manager to get a sense of the estimated number of overtime hours required for a client storing this type of products.</w:t>
      </w:r>
    </w:p>
    <w:p w14:paraId="6FB87B33" w14:textId="77777777" w:rsidR="00DE0D72" w:rsidRPr="00DE0D72" w:rsidRDefault="00DE0D72" w:rsidP="00505CFC">
      <w:pPr>
        <w:rPr>
          <w:rFonts w:asciiTheme="minorHAnsi" w:eastAsia="Times New Roman" w:hAnsiTheme="minorHAnsi" w:cs="Times New Roman"/>
          <w:color w:val="auto"/>
          <w:sz w:val="24"/>
          <w:szCs w:val="24"/>
        </w:rPr>
      </w:pPr>
    </w:p>
    <w:p w14:paraId="135B4FC3" w14:textId="00E17F6B"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Given the nature of a warehousing business, a client typically releases a Request For Quotation (RFQ) and a logistics provider will bid for the project. The contract will consist of a service level agreement which determines the number of workers that can be used per shift, the total number of overtime hours that the client agrees to pay, the amount of transactions that the client must provide each month, </w:t>
      </w:r>
      <w:r w:rsidR="00ED1FD5" w:rsidRPr="00DE0D72">
        <w:rPr>
          <w:rFonts w:asciiTheme="minorHAnsi" w:eastAsiaTheme="minorEastAsia" w:hAnsiTheme="minorHAnsi" w:cs="Times New Roman"/>
        </w:rPr>
        <w:t>etc.</w:t>
      </w:r>
    </w:p>
    <w:p w14:paraId="310FA59C" w14:textId="77777777" w:rsidR="00DE0D72" w:rsidRPr="00DE0D72" w:rsidRDefault="00DE0D72" w:rsidP="00505CFC">
      <w:pPr>
        <w:rPr>
          <w:rFonts w:asciiTheme="minorHAnsi" w:eastAsia="Times New Roman" w:hAnsiTheme="minorHAnsi" w:cs="Times New Roman"/>
          <w:color w:val="auto"/>
          <w:sz w:val="24"/>
          <w:szCs w:val="24"/>
        </w:rPr>
      </w:pPr>
    </w:p>
    <w:p w14:paraId="05412F4B" w14:textId="65E1D94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Thus, since the amount of overtime that the client is willing to pay is fixed, overtime must be properly planned so that the company will not exceed the agreed amount of overtime as this would lead to reduced margins from the client.</w:t>
      </w:r>
    </w:p>
    <w:p w14:paraId="30BFF137" w14:textId="412DA285" w:rsidR="00DE0D72" w:rsidRPr="00DE0D72" w:rsidRDefault="00DE0D72" w:rsidP="00E34083">
      <w:pPr>
        <w:pStyle w:val="Heading1"/>
        <w:rPr>
          <w:color w:val="auto"/>
          <w:sz w:val="24"/>
          <w:szCs w:val="24"/>
        </w:rPr>
      </w:pPr>
      <w:bookmarkStart w:id="14" w:name="_Toc503724491"/>
      <w:r w:rsidRPr="00DE0D72">
        <w:t>Methodology</w:t>
      </w:r>
      <w:bookmarkEnd w:id="14"/>
    </w:p>
    <w:p w14:paraId="4E95A1D2"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In this section, we will explain the methodology which our team will implement to perform analysis on the data provided by our sponsor.</w:t>
      </w:r>
    </w:p>
    <w:p w14:paraId="5D6DE322" w14:textId="77777777" w:rsidR="00DE0D72" w:rsidRPr="00DE0D72" w:rsidRDefault="00DE0D72" w:rsidP="00505CFC">
      <w:pPr>
        <w:rPr>
          <w:rFonts w:asciiTheme="minorHAnsi" w:eastAsia="Times New Roman" w:hAnsiTheme="minorHAnsi" w:cs="Times New Roman"/>
          <w:color w:val="auto"/>
          <w:sz w:val="24"/>
          <w:szCs w:val="24"/>
        </w:rPr>
      </w:pPr>
    </w:p>
    <w:p w14:paraId="7506FB97" w14:textId="03018C22"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We will be using JMP Software and Microsoft Excel for Exploratory Data Analysis (EDA) to better understand the dataset given and its characteristics. As part of data preprocessing, our team will be performing the following steps to obtain a clean dataset. The steps will eventually be converted into a script which will be used to clean the data that is uploaded into the dashboard which we will develop for our sponsor.</w:t>
      </w:r>
    </w:p>
    <w:p w14:paraId="27EEB563" w14:textId="40645F2C" w:rsidR="00DE0D72" w:rsidRPr="00DE0D72" w:rsidRDefault="00DE0D72" w:rsidP="00505CFC">
      <w:pPr>
        <w:pStyle w:val="Heading2"/>
        <w:rPr>
          <w:color w:val="auto"/>
          <w:sz w:val="24"/>
          <w:szCs w:val="24"/>
        </w:rPr>
      </w:pPr>
      <w:bookmarkStart w:id="15" w:name="_Toc503724492"/>
      <w:r w:rsidRPr="00DE0D72">
        <w:t>Data Preprocessing</w:t>
      </w:r>
      <w:bookmarkEnd w:id="15"/>
    </w:p>
    <w:p w14:paraId="0BB14F3D" w14:textId="12312913"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With every new dataset, we first </w:t>
      </w:r>
      <w:r w:rsidR="00ED1FD5" w:rsidRPr="00DE0D72">
        <w:rPr>
          <w:rFonts w:asciiTheme="minorHAnsi" w:eastAsiaTheme="minorEastAsia" w:hAnsiTheme="minorHAnsi" w:cs="Times New Roman"/>
        </w:rPr>
        <w:t>must</w:t>
      </w:r>
      <w:r w:rsidRPr="00DE0D72">
        <w:rPr>
          <w:rFonts w:asciiTheme="minorHAnsi" w:eastAsiaTheme="minorEastAsia" w:hAnsiTheme="minorHAnsi" w:cs="Times New Roman"/>
        </w:rPr>
        <w:t xml:space="preserve"> clean the data to remove irrelevant data that should not be included in our analysis. For data cleaning, the steps include:</w:t>
      </w:r>
    </w:p>
    <w:p w14:paraId="2C399A73" w14:textId="77777777" w:rsidR="00DE0D72" w:rsidRPr="00DE0D72" w:rsidRDefault="00DE0D72" w:rsidP="00505CFC">
      <w:pPr>
        <w:numPr>
          <w:ilvl w:val="0"/>
          <w:numId w:val="23"/>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Handling missing values. If there are missing values in a row of record, the entire row will be excluded because it will be inaccurate to include it.</w:t>
      </w:r>
    </w:p>
    <w:p w14:paraId="38E6E59A" w14:textId="77777777" w:rsidR="00DE0D72" w:rsidRPr="00DE0D72" w:rsidRDefault="00DE0D72" w:rsidP="00505CFC">
      <w:pPr>
        <w:numPr>
          <w:ilvl w:val="0"/>
          <w:numId w:val="23"/>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Handling duplicate data. Duplicate data could occur when the employees double scan the barcode upon inbound of goods. Similarly, in the event of duplicate data, we will remove the entire row as well.</w:t>
      </w:r>
    </w:p>
    <w:p w14:paraId="0D0304CA" w14:textId="77777777" w:rsidR="00DE0D72" w:rsidRPr="00DE0D72" w:rsidRDefault="00DE0D72" w:rsidP="00505CFC">
      <w:pPr>
        <w:numPr>
          <w:ilvl w:val="0"/>
          <w:numId w:val="23"/>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Resolving redundancies caused by data integration.</w:t>
      </w:r>
    </w:p>
    <w:p w14:paraId="47DB6391" w14:textId="77777777" w:rsidR="00DE0D72" w:rsidRPr="00DE0D72" w:rsidRDefault="00DE0D72" w:rsidP="00505CFC">
      <w:pPr>
        <w:rPr>
          <w:rFonts w:asciiTheme="minorHAnsi" w:eastAsia="Times New Roman" w:hAnsiTheme="minorHAnsi" w:cs="Times New Roman"/>
          <w:color w:val="auto"/>
          <w:sz w:val="24"/>
          <w:szCs w:val="24"/>
        </w:rPr>
      </w:pPr>
    </w:p>
    <w:p w14:paraId="5A84272A" w14:textId="4185DE04"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With the clean dataset, we will proceed to further explore the data and </w:t>
      </w:r>
      <w:r w:rsidR="00DD4860">
        <w:rPr>
          <w:rFonts w:asciiTheme="minorHAnsi" w:eastAsiaTheme="minorEastAsia" w:hAnsiTheme="minorHAnsi" w:cs="Times New Roman"/>
        </w:rPr>
        <w:t>find out potential visualiz</w:t>
      </w:r>
      <w:r w:rsidRPr="00DE0D72">
        <w:rPr>
          <w:rFonts w:asciiTheme="minorHAnsi" w:eastAsiaTheme="minorEastAsia" w:hAnsiTheme="minorHAnsi" w:cs="Times New Roman"/>
        </w:rPr>
        <w:t>ations and analysis that can be done with the dataset to provide a more in-depth analysis and dashboard that will be useful for our sponsor.</w:t>
      </w:r>
    </w:p>
    <w:p w14:paraId="1ADF62C2" w14:textId="55CF1246" w:rsidR="00DE0D72" w:rsidRPr="00DE0D72" w:rsidRDefault="00DD4860" w:rsidP="00505CFC">
      <w:pPr>
        <w:pStyle w:val="Heading2"/>
        <w:rPr>
          <w:color w:val="auto"/>
          <w:sz w:val="24"/>
          <w:szCs w:val="24"/>
        </w:rPr>
      </w:pPr>
      <w:bookmarkStart w:id="16" w:name="_Toc503724493"/>
      <w:r>
        <w:t>Visualiz</w:t>
      </w:r>
      <w:r w:rsidR="00DE0D72" w:rsidRPr="00DE0D72">
        <w:t>ations</w:t>
      </w:r>
      <w:bookmarkEnd w:id="16"/>
    </w:p>
    <w:p w14:paraId="06DC608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final product of our project is to create an Operations Dashboard to visualize the following KPIs:</w:t>
      </w:r>
    </w:p>
    <w:p w14:paraId="4F70E447" w14:textId="77777777" w:rsidR="00DE0D72" w:rsidRPr="00DE0D72" w:rsidRDefault="00DE0D72" w:rsidP="00505CFC">
      <w:pPr>
        <w:numPr>
          <w:ilvl w:val="0"/>
          <w:numId w:val="24"/>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Operations Productivity Chart</w:t>
      </w:r>
    </w:p>
    <w:p w14:paraId="38F25694" w14:textId="77777777" w:rsidR="00DE0D72" w:rsidRPr="00DE0D72" w:rsidRDefault="00DE0D72" w:rsidP="00505CFC">
      <w:pPr>
        <w:numPr>
          <w:ilvl w:val="0"/>
          <w:numId w:val="24"/>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Product Ranking Chart</w:t>
      </w:r>
    </w:p>
    <w:p w14:paraId="43F03CFD" w14:textId="77777777" w:rsidR="00DE0D72" w:rsidRPr="00DE0D72" w:rsidRDefault="00DE0D72" w:rsidP="00505CFC">
      <w:pPr>
        <w:numPr>
          <w:ilvl w:val="0"/>
          <w:numId w:val="24"/>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Product Seasonality Chart</w:t>
      </w:r>
    </w:p>
    <w:p w14:paraId="72608BDA" w14:textId="77777777" w:rsidR="00DE0D72" w:rsidRPr="00DE0D72" w:rsidRDefault="00DE0D72" w:rsidP="00505CFC">
      <w:pPr>
        <w:numPr>
          <w:ilvl w:val="0"/>
          <w:numId w:val="24"/>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Actual Overtime Hours Chart</w:t>
      </w:r>
    </w:p>
    <w:p w14:paraId="7CE21125" w14:textId="77777777" w:rsidR="00DE0D72" w:rsidRPr="00DE0D72" w:rsidRDefault="00DE0D72" w:rsidP="00505CFC">
      <w:pPr>
        <w:numPr>
          <w:ilvl w:val="0"/>
          <w:numId w:val="24"/>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Overtime Performance Analysis Chart</w:t>
      </w:r>
    </w:p>
    <w:p w14:paraId="07B8A877" w14:textId="77777777" w:rsidR="00DE0D72" w:rsidRPr="00DE0D72" w:rsidRDefault="00DE0D72" w:rsidP="00505CFC">
      <w:pPr>
        <w:rPr>
          <w:rFonts w:asciiTheme="minorHAnsi" w:eastAsia="Times New Roman" w:hAnsiTheme="minorHAnsi" w:cs="Times New Roman"/>
          <w:color w:val="auto"/>
          <w:sz w:val="24"/>
          <w:szCs w:val="24"/>
        </w:rPr>
      </w:pPr>
    </w:p>
    <w:p w14:paraId="52237F9F" w14:textId="16D98B90"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At the start of each day, the Operations Manager will upload 3 CSV files namely: Handling In Report, Handling Out Report and Overtime Hours Report for the day before. Upon uploading these files, the data cleaning script will be run and the relevant data will be stored into the database whic</w:t>
      </w:r>
      <w:r w:rsidR="00DD4860">
        <w:rPr>
          <w:rFonts w:asciiTheme="minorHAnsi" w:eastAsiaTheme="minorEastAsia" w:hAnsiTheme="minorHAnsi" w:cs="Times New Roman"/>
        </w:rPr>
        <w:t>h will be used for data visualiz</w:t>
      </w:r>
      <w:r w:rsidRPr="00DE0D72">
        <w:rPr>
          <w:rFonts w:asciiTheme="minorHAnsi" w:eastAsiaTheme="minorEastAsia" w:hAnsiTheme="minorHAnsi" w:cs="Times New Roman"/>
        </w:rPr>
        <w:t>ations on the dashboard.</w:t>
      </w:r>
    </w:p>
    <w:p w14:paraId="36E3DEEA" w14:textId="77777777" w:rsidR="00DE0D72" w:rsidRPr="00DE0D72" w:rsidRDefault="00DE0D72" w:rsidP="00505CFC">
      <w:pPr>
        <w:rPr>
          <w:rFonts w:asciiTheme="minorHAnsi" w:eastAsia="Times New Roman" w:hAnsiTheme="minorHAnsi" w:cs="Times New Roman"/>
          <w:color w:val="auto"/>
          <w:sz w:val="24"/>
          <w:szCs w:val="24"/>
        </w:rPr>
      </w:pPr>
    </w:p>
    <w:p w14:paraId="0B2408E8" w14:textId="4D9070D3" w:rsidR="00DE0D72" w:rsidRPr="00DE0D72" w:rsidRDefault="00DD4860" w:rsidP="00505CFC">
      <w:pPr>
        <w:jc w:val="both"/>
        <w:rPr>
          <w:rFonts w:asciiTheme="minorHAnsi" w:eastAsiaTheme="minorEastAsia" w:hAnsiTheme="minorHAnsi" w:cs="Times New Roman"/>
          <w:color w:val="auto"/>
          <w:sz w:val="24"/>
          <w:szCs w:val="24"/>
        </w:rPr>
      </w:pPr>
      <w:r>
        <w:rPr>
          <w:rFonts w:asciiTheme="minorHAnsi" w:eastAsiaTheme="minorEastAsia" w:hAnsiTheme="minorHAnsi" w:cs="Times New Roman"/>
        </w:rPr>
        <w:t>The visualiz</w:t>
      </w:r>
      <w:r w:rsidR="00DE0D72" w:rsidRPr="00DE0D72">
        <w:rPr>
          <w:rFonts w:asciiTheme="minorHAnsi" w:eastAsiaTheme="minorEastAsia" w:hAnsiTheme="minorHAnsi" w:cs="Times New Roman"/>
        </w:rPr>
        <w:t xml:space="preserve">ations to be used on our dashboard include Time Series Line Chart and Treemap. The Operations Manager will have the ability to select the </w:t>
      </w:r>
      <w:r w:rsidR="00ED1FD5" w:rsidRPr="00DE0D72">
        <w:rPr>
          <w:rFonts w:asciiTheme="minorHAnsi" w:eastAsiaTheme="minorEastAsia" w:hAnsiTheme="minorHAnsi" w:cs="Times New Roman"/>
        </w:rPr>
        <w:t>period</w:t>
      </w:r>
      <w:r w:rsidR="00DE0D72" w:rsidRPr="00DE0D72">
        <w:rPr>
          <w:rFonts w:asciiTheme="minorHAnsi" w:eastAsiaTheme="minorEastAsia" w:hAnsiTheme="minorHAnsi" w:cs="Times New Roman"/>
        </w:rPr>
        <w:t xml:space="preserve"> to view as well.</w:t>
      </w:r>
    </w:p>
    <w:p w14:paraId="00767557" w14:textId="399F8F2A" w:rsidR="00DE0D72" w:rsidRPr="00DE0D72" w:rsidRDefault="00DE0D72" w:rsidP="00505CFC">
      <w:pPr>
        <w:pStyle w:val="Heading3"/>
        <w:rPr>
          <w:color w:val="auto"/>
          <w:sz w:val="24"/>
          <w:szCs w:val="24"/>
        </w:rPr>
      </w:pPr>
      <w:bookmarkStart w:id="17" w:name="_Toc503724494"/>
      <w:r w:rsidRPr="00DE0D72">
        <w:t>Bar Chart</w:t>
      </w:r>
      <w:bookmarkEnd w:id="17"/>
    </w:p>
    <w:p w14:paraId="6C41A1EE" w14:textId="4E168730" w:rsidR="00DE0D72" w:rsidRDefault="00DE0D72" w:rsidP="00505CFC">
      <w:pPr>
        <w:pStyle w:val="Heading4"/>
      </w:pPr>
      <w:r w:rsidRPr="00DE0D72">
        <w:t>Operations Productivity Chart</w:t>
      </w:r>
    </w:p>
    <w:p w14:paraId="514D1A52" w14:textId="6CDEABE5" w:rsidR="00574CD5" w:rsidRDefault="00574CD5" w:rsidP="00505CFC">
      <w:pPr>
        <w:jc w:val="both"/>
        <w:rPr>
          <w:rFonts w:ascii="Calibri" w:eastAsiaTheme="minorEastAsia" w:hAnsi="Calibri" w:cs="Times New Roman"/>
        </w:rPr>
      </w:pPr>
      <w:r w:rsidRPr="00574CD5">
        <w:rPr>
          <w:rFonts w:ascii="Calibri" w:eastAsiaTheme="minorEastAsia" w:hAnsi="Calibri" w:cs="Times New Roman"/>
        </w:rPr>
        <w:t xml:space="preserve">Using a bar chart, we can visualize the various </w:t>
      </w:r>
      <w:r>
        <w:rPr>
          <w:rFonts w:ascii="Calibri" w:eastAsiaTheme="minorEastAsia" w:hAnsi="Calibri" w:cs="Times New Roman"/>
        </w:rPr>
        <w:t>operations</w:t>
      </w:r>
      <w:r w:rsidRPr="00574CD5">
        <w:rPr>
          <w:rFonts w:ascii="Calibri" w:eastAsiaTheme="minorEastAsia" w:hAnsi="Calibri" w:cs="Times New Roman"/>
        </w:rPr>
        <w:t xml:space="preserve"> productivity and performance level during each hour of the day to see if there is a generic trend throughout the day, or whether the productivity levels are in line with the break timings allocated to the operators. From here we can further identify </w:t>
      </w:r>
      <w:r w:rsidRPr="00574CD5">
        <w:rPr>
          <w:rFonts w:ascii="Calibri" w:eastAsiaTheme="minorEastAsia" w:hAnsi="Calibri" w:cs="Times New Roman"/>
        </w:rPr>
        <w:lastRenderedPageBreak/>
        <w:t>which time of the day could be better made use of to increase the overall productivity level, or whether there is an unexpected unproductive time in the day.</w:t>
      </w:r>
    </w:p>
    <w:p w14:paraId="37792D2B" w14:textId="77777777" w:rsidR="00B21452" w:rsidRPr="00574CD5" w:rsidRDefault="00B21452" w:rsidP="00505CFC">
      <w:pPr>
        <w:jc w:val="both"/>
        <w:rPr>
          <w:rFonts w:ascii="Times New Roman" w:eastAsiaTheme="minorEastAsia" w:hAnsi="Times New Roman" w:cs="Times New Roman"/>
          <w:color w:val="auto"/>
          <w:sz w:val="24"/>
          <w:szCs w:val="24"/>
        </w:rPr>
      </w:pPr>
    </w:p>
    <w:p w14:paraId="2CEE1DB3" w14:textId="3F9ABCCF"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0DCE8F2F" wp14:editId="055F99C5">
            <wp:extent cx="5943600" cy="1956435"/>
            <wp:effectExtent l="0" t="0" r="0" b="0"/>
            <wp:docPr id="16" name="Picture 16" descr="https://lh5.googleusercontent.com/hShgY_VGZDyowePHZy2FMUEUs7ZkS_kMkXHqQqMZ2L_ZXAVIoXepXFAP-Zz4y3ROGydvU5Kx2iKQr_tw75rxmOH7ZHD-PYaS6ewYZSmJ1UI5EF7lwoSTDUhtMUGEDsf-9M7TXF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hShgY_VGZDyowePHZy2FMUEUs7ZkS_kMkXHqQqMZ2L_ZXAVIoXepXFAP-Zz4y3ROGydvU5Kx2iKQr_tw75rxmOH7ZHD-PYaS6ewYZSmJ1UI5EF7lwoSTDUhtMUGEDsf-9M7TXFo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14:paraId="0F60EFA3" w14:textId="4F3ABAE0"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Example of a Bar Chart that describes the average number of pallets per hour across Sep to Nov 2017.</w:t>
      </w:r>
    </w:p>
    <w:p w14:paraId="14D5FABD" w14:textId="5F00D386" w:rsidR="00DE0D72" w:rsidRPr="00DE0D72" w:rsidRDefault="00DE0D72" w:rsidP="00505CFC">
      <w:pPr>
        <w:pStyle w:val="Heading3"/>
        <w:rPr>
          <w:color w:val="auto"/>
          <w:sz w:val="24"/>
          <w:szCs w:val="24"/>
        </w:rPr>
      </w:pPr>
      <w:bookmarkStart w:id="18" w:name="_Toc503724495"/>
      <w:r w:rsidRPr="00DE0D72">
        <w:t>Treemap</w:t>
      </w:r>
      <w:bookmarkEnd w:id="18"/>
    </w:p>
    <w:p w14:paraId="7000D2D0" w14:textId="77777777" w:rsidR="00DE0D72" w:rsidRPr="00DE0D72" w:rsidRDefault="00DE0D72" w:rsidP="00505CFC">
      <w:pPr>
        <w:pStyle w:val="Heading4"/>
        <w:rPr>
          <w:color w:val="auto"/>
          <w:sz w:val="24"/>
          <w:szCs w:val="24"/>
        </w:rPr>
      </w:pPr>
      <w:r w:rsidRPr="00DE0D72">
        <w:t>Product Ranking Chart</w:t>
      </w:r>
    </w:p>
    <w:p w14:paraId="6AA47191" w14:textId="356A36D8" w:rsidR="00DE0D72" w:rsidRDefault="00DE0D72" w:rsidP="00505CFC">
      <w:pPr>
        <w:jc w:val="both"/>
        <w:rPr>
          <w:rFonts w:asciiTheme="minorHAnsi" w:eastAsiaTheme="minorEastAsia" w:hAnsiTheme="minorHAnsi" w:cs="Times New Roman"/>
        </w:rPr>
      </w:pPr>
      <w:r w:rsidRPr="00DE0D72">
        <w:rPr>
          <w:rFonts w:asciiTheme="minorHAnsi" w:eastAsiaTheme="minorEastAsia" w:hAnsiTheme="minorHAnsi" w:cs="Times New Roman"/>
        </w:rPr>
        <w:t xml:space="preserve">A treemap can be used to identify which product is the best-selling item and which is the least selling item. They are being ranked according to the size and proportion of their sales as compared to one another. As seen from the example below, we can identify the </w:t>
      </w:r>
      <w:r w:rsidR="006B243C" w:rsidRPr="00DE0D72">
        <w:rPr>
          <w:rFonts w:asciiTheme="minorHAnsi" w:eastAsiaTheme="minorEastAsia" w:hAnsiTheme="minorHAnsi" w:cs="Times New Roman"/>
        </w:rPr>
        <w:t>best-selling</w:t>
      </w:r>
      <w:r w:rsidRPr="00DE0D72">
        <w:rPr>
          <w:rFonts w:asciiTheme="minorHAnsi" w:eastAsiaTheme="minorEastAsia" w:hAnsiTheme="minorHAnsi" w:cs="Times New Roman"/>
        </w:rPr>
        <w:t xml:space="preserve"> product by the proportion of its sales.</w:t>
      </w:r>
    </w:p>
    <w:p w14:paraId="37647339" w14:textId="77777777" w:rsidR="00761988" w:rsidRPr="00DE0D72" w:rsidRDefault="00761988" w:rsidP="00505CFC">
      <w:pPr>
        <w:jc w:val="both"/>
        <w:rPr>
          <w:rFonts w:asciiTheme="minorHAnsi" w:eastAsiaTheme="minorEastAsia" w:hAnsiTheme="minorHAnsi" w:cs="Times New Roman"/>
          <w:color w:val="auto"/>
          <w:sz w:val="24"/>
          <w:szCs w:val="24"/>
        </w:rPr>
      </w:pPr>
    </w:p>
    <w:p w14:paraId="41A5B931" w14:textId="18BED9B2"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4857BB5E" wp14:editId="6AF3743B">
            <wp:extent cx="4253230" cy="3796030"/>
            <wp:effectExtent l="0" t="0" r="0" b="0"/>
            <wp:docPr id="15" name="Picture 15" descr="https://lh6.googleusercontent.com/D_c9rnqE042Mf-a-4AOoKDxIptynrmUzQqB0NhI0jFsOuxaFAVE7h6zjBQLj_-n3WWZTQ0wr0hmoVvxe9_gAnmtbe9VZcREAYSezCmOpnZklrvtCG3B8KWJSFeWkpIIbymIIYy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D_c9rnqE042Mf-a-4AOoKDxIptynrmUzQqB0NhI0jFsOuxaFAVE7h6zjBQLj_-n3WWZTQ0wr0hmoVvxe9_gAnmtbe9VZcREAYSezCmOpnZklrvtCG3B8KWJSFeWkpIIbymIIYyQ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3230" cy="3796030"/>
                    </a:xfrm>
                    <a:prstGeom prst="rect">
                      <a:avLst/>
                    </a:prstGeom>
                    <a:noFill/>
                    <a:ln>
                      <a:noFill/>
                    </a:ln>
                  </pic:spPr>
                </pic:pic>
              </a:graphicData>
            </a:graphic>
          </wp:inline>
        </w:drawing>
      </w:r>
    </w:p>
    <w:p w14:paraId="5D8586F6" w14:textId="0EB31781"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 xml:space="preserve">Example of a Treemap that is used </w:t>
      </w:r>
      <w:r w:rsidR="00761988">
        <w:rPr>
          <w:rFonts w:asciiTheme="minorHAnsi" w:eastAsiaTheme="minorEastAsia" w:hAnsiTheme="minorHAnsi" w:cs="Times New Roman"/>
          <w:i/>
          <w:iCs/>
          <w:sz w:val="16"/>
          <w:szCs w:val="16"/>
        </w:rPr>
        <w:t>to understand which is the best-</w:t>
      </w:r>
      <w:r w:rsidRPr="00DE0D72">
        <w:rPr>
          <w:rFonts w:asciiTheme="minorHAnsi" w:eastAsiaTheme="minorEastAsia" w:hAnsiTheme="minorHAnsi" w:cs="Times New Roman"/>
          <w:i/>
          <w:iCs/>
          <w:sz w:val="16"/>
          <w:szCs w:val="16"/>
        </w:rPr>
        <w:t>selling categories of books.</w:t>
      </w:r>
    </w:p>
    <w:p w14:paraId="66978340" w14:textId="2DD49C5A" w:rsidR="00DE0D72" w:rsidRPr="00DE0D72" w:rsidRDefault="00DE0D72" w:rsidP="00505CFC">
      <w:pPr>
        <w:pStyle w:val="Heading3"/>
        <w:rPr>
          <w:color w:val="auto"/>
          <w:sz w:val="24"/>
          <w:szCs w:val="24"/>
        </w:rPr>
      </w:pPr>
      <w:bookmarkStart w:id="19" w:name="_Toc503724496"/>
      <w:r w:rsidRPr="00DE0D72">
        <w:lastRenderedPageBreak/>
        <w:t>Time Series Line Chart</w:t>
      </w:r>
      <w:bookmarkEnd w:id="19"/>
    </w:p>
    <w:p w14:paraId="5D932011" w14:textId="77777777" w:rsidR="00DE0D72" w:rsidRPr="00DE0D72" w:rsidRDefault="00DE0D72" w:rsidP="00505CFC">
      <w:pPr>
        <w:pStyle w:val="Heading4"/>
        <w:rPr>
          <w:color w:val="auto"/>
          <w:sz w:val="24"/>
          <w:szCs w:val="24"/>
        </w:rPr>
      </w:pPr>
      <w:r w:rsidRPr="00DE0D72">
        <w:t>Product Seasonality Chart</w:t>
      </w:r>
    </w:p>
    <w:p w14:paraId="704202A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After identifying the ranking of the products by its sales volume through a Treemap, we can further drill down into the individual product seasonality performance through a Time Series Line Chart, where we can observe the sales of the product over the months or years. </w:t>
      </w:r>
    </w:p>
    <w:p w14:paraId="2F6C3EF2" w14:textId="77777777" w:rsidR="00DE0D72" w:rsidRPr="00DE0D72" w:rsidRDefault="00DE0D72" w:rsidP="00505CFC">
      <w:pPr>
        <w:rPr>
          <w:rFonts w:asciiTheme="minorHAnsi" w:eastAsia="Times New Roman" w:hAnsiTheme="minorHAnsi" w:cs="Times New Roman"/>
          <w:color w:val="auto"/>
          <w:sz w:val="24"/>
          <w:szCs w:val="24"/>
        </w:rPr>
      </w:pPr>
    </w:p>
    <w:p w14:paraId="66B79D02" w14:textId="087BAAD8"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noProof/>
        </w:rPr>
        <w:drawing>
          <wp:inline distT="0" distB="0" distL="0" distR="0" wp14:anchorId="68BBCEF3" wp14:editId="27627DAA">
            <wp:extent cx="5060950" cy="3030220"/>
            <wp:effectExtent l="0" t="0" r="0" b="0"/>
            <wp:docPr id="14" name="Picture 14" descr="https://lh4.googleusercontent.com/RwmZvbi-6JFxT6GZWXkurrWLDjpitWBd2fLen-iFBEZwswHtA5InpU6v0KK9FkozUQzY4FPUZV7mk_mbnrsxVDStVjWOMd64m2AokqkSYl__5ydUjX-uhMLgx6-iHJmC72uYbh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RwmZvbi-6JFxT6GZWXkurrWLDjpitWBd2fLen-iFBEZwswHtA5InpU6v0KK9FkozUQzY4FPUZV7mk_mbnrsxVDStVjWOMd64m2AokqkSYl__5ydUjX-uhMLgx6-iHJmC72uYbhH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3030220"/>
                    </a:xfrm>
                    <a:prstGeom prst="rect">
                      <a:avLst/>
                    </a:prstGeom>
                    <a:noFill/>
                    <a:ln>
                      <a:noFill/>
                    </a:ln>
                  </pic:spPr>
                </pic:pic>
              </a:graphicData>
            </a:graphic>
          </wp:inline>
        </w:drawing>
      </w:r>
    </w:p>
    <w:p w14:paraId="2D0F406D"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Example of a Time Series Line Chart that describes the number of orders over the year.</w:t>
      </w:r>
    </w:p>
    <w:p w14:paraId="3D276240" w14:textId="77777777" w:rsidR="00DE0D72" w:rsidRPr="00DE0D72" w:rsidRDefault="00DE0D72" w:rsidP="00505CFC">
      <w:pPr>
        <w:rPr>
          <w:rFonts w:asciiTheme="minorHAnsi" w:eastAsia="Times New Roman" w:hAnsiTheme="minorHAnsi" w:cs="Times New Roman"/>
          <w:color w:val="auto"/>
          <w:sz w:val="24"/>
          <w:szCs w:val="24"/>
        </w:rPr>
      </w:pPr>
    </w:p>
    <w:p w14:paraId="3E684B48" w14:textId="1B78D541" w:rsidR="00AF61EC" w:rsidRDefault="00DE0D72" w:rsidP="00505CFC">
      <w:pPr>
        <w:pStyle w:val="Heading4"/>
      </w:pPr>
      <w:r w:rsidRPr="00DE0D72">
        <w:t>Actual Overtime</w:t>
      </w:r>
      <w:r w:rsidR="00937FD8">
        <w:t xml:space="preserve"> Hours Chart (Dual-axis C</w:t>
      </w:r>
      <w:bookmarkStart w:id="20" w:name="_GoBack"/>
      <w:bookmarkEnd w:id="20"/>
      <w:r w:rsidR="00AF61EC">
        <w:t>hart)</w:t>
      </w:r>
    </w:p>
    <w:p w14:paraId="75C2A177" w14:textId="55BE7828" w:rsidR="00DA30BA" w:rsidRDefault="00DA30BA" w:rsidP="00505CFC">
      <w:pPr>
        <w:jc w:val="both"/>
        <w:rPr>
          <w:rFonts w:ascii="Calibri" w:eastAsiaTheme="minorEastAsia" w:hAnsi="Calibri" w:cs="Times New Roman"/>
        </w:rPr>
      </w:pPr>
      <w:r>
        <w:rPr>
          <w:rFonts w:ascii="Calibri" w:eastAsiaTheme="minorEastAsia" w:hAnsi="Calibri" w:cs="Times New Roman"/>
        </w:rPr>
        <w:t>T</w:t>
      </w:r>
      <w:r w:rsidRPr="00DA30BA">
        <w:rPr>
          <w:rFonts w:ascii="Calibri" w:eastAsiaTheme="minorEastAsia" w:hAnsi="Calibri" w:cs="Times New Roman"/>
        </w:rPr>
        <w:t>hese charts will be made up of 2 lines, one for the number of overtime hours and one for the number of containers.</w:t>
      </w:r>
      <w:r>
        <w:rPr>
          <w:rFonts w:ascii="Times New Roman" w:eastAsiaTheme="minorEastAsia" w:hAnsi="Times New Roman" w:cs="Times New Roman"/>
          <w:color w:val="auto"/>
          <w:sz w:val="24"/>
          <w:szCs w:val="24"/>
        </w:rPr>
        <w:t xml:space="preserve"> </w:t>
      </w:r>
      <w:r w:rsidRPr="00DA30BA">
        <w:rPr>
          <w:rFonts w:ascii="Calibri" w:eastAsiaTheme="minorEastAsia" w:hAnsi="Calibri" w:cs="Times New Roman"/>
        </w:rPr>
        <w:t>The purpose of this chart is to visualize the number of overtime hours for the month in a timeline view so that managers can see the overtime performance of the operations in relation to the number of additional containers that need to be serviced for the day</w:t>
      </w:r>
      <w:r>
        <w:rPr>
          <w:rFonts w:ascii="Calibri" w:eastAsiaTheme="minorEastAsia" w:hAnsi="Calibri" w:cs="Times New Roman"/>
        </w:rPr>
        <w:t>.</w:t>
      </w:r>
    </w:p>
    <w:p w14:paraId="7EBA8CF4" w14:textId="77777777" w:rsidR="00DA30BA" w:rsidRPr="00DA30BA" w:rsidRDefault="00DA30BA" w:rsidP="00505CFC">
      <w:pPr>
        <w:jc w:val="both"/>
        <w:rPr>
          <w:rFonts w:ascii="Times New Roman" w:eastAsiaTheme="minorEastAsia" w:hAnsi="Times New Roman" w:cs="Times New Roman"/>
          <w:color w:val="auto"/>
          <w:sz w:val="24"/>
          <w:szCs w:val="24"/>
        </w:rPr>
      </w:pPr>
    </w:p>
    <w:p w14:paraId="46B94552" w14:textId="39A853F2" w:rsidR="00DA30BA" w:rsidRDefault="00DA30BA" w:rsidP="00505CFC">
      <w:pPr>
        <w:rPr>
          <w:rFonts w:ascii="Times New Roman" w:eastAsiaTheme="minorEastAsia" w:hAnsi="Times New Roman" w:cs="Times New Roman"/>
          <w:color w:val="auto"/>
          <w:sz w:val="24"/>
          <w:szCs w:val="24"/>
        </w:rPr>
      </w:pPr>
      <w:r w:rsidRPr="00DA30BA">
        <w:rPr>
          <w:noProof/>
        </w:rPr>
        <w:drawing>
          <wp:inline distT="0" distB="0" distL="0" distR="0" wp14:anchorId="764E5B6C" wp14:editId="7924EA48">
            <wp:extent cx="5652135" cy="2396119"/>
            <wp:effectExtent l="0" t="0" r="12065" b="0"/>
            <wp:docPr id="21" name="Picture 21" descr="https://lh3.googleusercontent.com/C4BRIS26S89tkmt87UxVppEEo8eqNhk7_dOJnso4f7yA4anX4V_eoE8G29Uo_LQgsQdgWB0uUSy6SaI34cr1qPwHObTvp1rl2rCkvII-JDd6Pu6cTuVTChJRxgS4JwXhYA8swk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C4BRIS26S89tkmt87UxVppEEo8eqNhk7_dOJnso4f7yA4anX4V_eoE8G29Uo_LQgsQdgWB0uUSy6SaI34cr1qPwHObTvp1rl2rCkvII-JDd6Pu6cTuVTChJRxgS4JwXhYA8swkY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313" cy="2401282"/>
                    </a:xfrm>
                    <a:prstGeom prst="rect">
                      <a:avLst/>
                    </a:prstGeom>
                    <a:noFill/>
                    <a:ln>
                      <a:noFill/>
                    </a:ln>
                  </pic:spPr>
                </pic:pic>
              </a:graphicData>
            </a:graphic>
          </wp:inline>
        </w:drawing>
      </w:r>
    </w:p>
    <w:p w14:paraId="23148739" w14:textId="2DA1A64D" w:rsidR="0015059A" w:rsidRPr="00DE0D72" w:rsidRDefault="0015059A"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Example of a Time Series Line Chart that describes t</w:t>
      </w:r>
      <w:r w:rsidR="00930638">
        <w:rPr>
          <w:rFonts w:asciiTheme="minorHAnsi" w:eastAsiaTheme="minorEastAsia" w:hAnsiTheme="minorHAnsi" w:cs="Times New Roman"/>
          <w:i/>
          <w:iCs/>
          <w:sz w:val="16"/>
          <w:szCs w:val="16"/>
        </w:rPr>
        <w:t>he number of containers and overtime hours for Morning Shift</w:t>
      </w:r>
      <w:r w:rsidRPr="00DE0D72">
        <w:rPr>
          <w:rFonts w:asciiTheme="minorHAnsi" w:eastAsiaTheme="minorEastAsia" w:hAnsiTheme="minorHAnsi" w:cs="Times New Roman"/>
          <w:i/>
          <w:iCs/>
          <w:sz w:val="16"/>
          <w:szCs w:val="16"/>
        </w:rPr>
        <w:t>.</w:t>
      </w:r>
    </w:p>
    <w:p w14:paraId="6CC6D634" w14:textId="77777777" w:rsidR="0015059A" w:rsidRPr="00DA30BA" w:rsidRDefault="0015059A" w:rsidP="00505CFC">
      <w:pPr>
        <w:rPr>
          <w:rFonts w:ascii="Times New Roman" w:eastAsiaTheme="minorEastAsia" w:hAnsi="Times New Roman" w:cs="Times New Roman"/>
          <w:color w:val="auto"/>
          <w:sz w:val="24"/>
          <w:szCs w:val="24"/>
        </w:rPr>
      </w:pPr>
    </w:p>
    <w:p w14:paraId="16C91622" w14:textId="24B39B89" w:rsidR="00DE0D72" w:rsidRDefault="00ED09A7" w:rsidP="00505CFC">
      <w:pPr>
        <w:pStyle w:val="Heading4"/>
      </w:pPr>
      <w:r>
        <w:lastRenderedPageBreak/>
        <w:t>Overtime P</w:t>
      </w:r>
      <w:r w:rsidR="00DE0D72" w:rsidRPr="00DE0D72">
        <w:t xml:space="preserve">erformance </w:t>
      </w:r>
      <w:r>
        <w:t>Analysis C</w:t>
      </w:r>
      <w:r w:rsidR="00DE0D72" w:rsidRPr="00DE0D72">
        <w:t>hart</w:t>
      </w:r>
    </w:p>
    <w:p w14:paraId="4592234D" w14:textId="77777777" w:rsidR="00E86960" w:rsidRDefault="00E86960" w:rsidP="00505CFC">
      <w:pPr>
        <w:jc w:val="both"/>
        <w:rPr>
          <w:rFonts w:ascii="Calibri" w:eastAsiaTheme="minorEastAsia" w:hAnsi="Calibri" w:cs="Times New Roman"/>
        </w:rPr>
      </w:pPr>
      <w:r w:rsidRPr="00E86960">
        <w:rPr>
          <w:rFonts w:ascii="Calibri" w:eastAsiaTheme="minorEastAsia" w:hAnsi="Calibri" w:cs="Times New Roman"/>
        </w:rPr>
        <w:t>With the chart, we can tell from historical data on how much time in hours is taken to fulfil and handle the number of specified containers that exceeds the threshold limit of a daily operation.</w:t>
      </w:r>
    </w:p>
    <w:p w14:paraId="6CF0BF58" w14:textId="77777777" w:rsidR="00E86960" w:rsidRPr="00E86960" w:rsidRDefault="00E86960" w:rsidP="00505CFC">
      <w:pPr>
        <w:jc w:val="both"/>
        <w:rPr>
          <w:rFonts w:ascii="Times New Roman" w:eastAsiaTheme="minorEastAsia" w:hAnsi="Times New Roman" w:cs="Times New Roman"/>
          <w:color w:val="auto"/>
          <w:sz w:val="24"/>
          <w:szCs w:val="24"/>
        </w:rPr>
      </w:pPr>
    </w:p>
    <w:p w14:paraId="43003ED5" w14:textId="7AFEAA2A" w:rsidR="00E86960" w:rsidRDefault="00E86960" w:rsidP="00505CFC">
      <w:pPr>
        <w:jc w:val="both"/>
        <w:rPr>
          <w:rFonts w:ascii="Times New Roman" w:eastAsiaTheme="minorEastAsia" w:hAnsi="Times New Roman" w:cs="Times New Roman"/>
          <w:color w:val="auto"/>
          <w:sz w:val="24"/>
          <w:szCs w:val="24"/>
        </w:rPr>
      </w:pPr>
      <w:r w:rsidRPr="00E86960">
        <w:rPr>
          <w:rFonts w:ascii="Calibri" w:eastAsiaTheme="minorEastAsia" w:hAnsi="Calibri" w:cs="Times New Roman"/>
          <w:noProof/>
        </w:rPr>
        <w:drawing>
          <wp:inline distT="0" distB="0" distL="0" distR="0" wp14:anchorId="023EFD90" wp14:editId="5F0FC4D3">
            <wp:extent cx="5766435" cy="3517772"/>
            <wp:effectExtent l="0" t="0" r="0" b="0"/>
            <wp:docPr id="22" name="Picture 22" descr="https://lh6.googleusercontent.com/_EzQgGJTZYVF5ng3q8Bkf1VHe_ubqnMSUpn-ceHVQz7gg4U5qTDqvtntfcJ46-WkqWLgEBRLlzgwXdRPrIX345xLr50VLqcEnb2QTL1tJkKTniKhFWn4lqNXGyVqgM-sXYxpy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_EzQgGJTZYVF5ng3q8Bkf1VHe_ubqnMSUpn-ceHVQz7gg4U5qTDqvtntfcJ46-WkqWLgEBRLlzgwXdRPrIX345xLr50VLqcEnb2QTL1tJkKTniKhFWn4lqNXGyVqgM-sXYxpyC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142" cy="3525524"/>
                    </a:xfrm>
                    <a:prstGeom prst="rect">
                      <a:avLst/>
                    </a:prstGeom>
                    <a:noFill/>
                    <a:ln>
                      <a:noFill/>
                    </a:ln>
                  </pic:spPr>
                </pic:pic>
              </a:graphicData>
            </a:graphic>
          </wp:inline>
        </w:drawing>
      </w:r>
    </w:p>
    <w:p w14:paraId="16D31375" w14:textId="7C31F41A" w:rsidR="00E86960" w:rsidRPr="00E86960" w:rsidRDefault="00E86960"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i/>
          <w:iCs/>
          <w:sz w:val="16"/>
          <w:szCs w:val="16"/>
        </w:rPr>
        <w:t xml:space="preserve">Example of a Time Series Line Chart that describes </w:t>
      </w:r>
      <w:r>
        <w:rPr>
          <w:rFonts w:asciiTheme="minorHAnsi" w:eastAsiaTheme="minorEastAsia" w:hAnsiTheme="minorHAnsi" w:cs="Times New Roman"/>
          <w:i/>
          <w:iCs/>
          <w:sz w:val="16"/>
          <w:szCs w:val="16"/>
        </w:rPr>
        <w:t>the</w:t>
      </w:r>
      <w:r w:rsidR="007A11E9">
        <w:rPr>
          <w:rFonts w:asciiTheme="minorHAnsi" w:eastAsiaTheme="minorEastAsia" w:hAnsiTheme="minorHAnsi" w:cs="Times New Roman"/>
          <w:i/>
          <w:iCs/>
          <w:sz w:val="16"/>
          <w:szCs w:val="16"/>
        </w:rPr>
        <w:t xml:space="preserve"> time taken to fulfil an additional order</w:t>
      </w:r>
      <w:r w:rsidRPr="00DE0D72">
        <w:rPr>
          <w:rFonts w:asciiTheme="minorHAnsi" w:eastAsiaTheme="minorEastAsia" w:hAnsiTheme="minorHAnsi" w:cs="Times New Roman"/>
          <w:i/>
          <w:iCs/>
          <w:sz w:val="16"/>
          <w:szCs w:val="16"/>
        </w:rPr>
        <w:t>.</w:t>
      </w:r>
    </w:p>
    <w:p w14:paraId="7D952471" w14:textId="62005FF4" w:rsidR="00DE0D72" w:rsidRPr="00DE0D72" w:rsidRDefault="00DE0D72" w:rsidP="00E34083">
      <w:pPr>
        <w:pStyle w:val="Heading1"/>
        <w:rPr>
          <w:color w:val="auto"/>
          <w:sz w:val="24"/>
          <w:szCs w:val="24"/>
        </w:rPr>
      </w:pPr>
      <w:bookmarkStart w:id="21" w:name="_Toc503724497"/>
      <w:r w:rsidRPr="00DE0D72">
        <w:t>Technology</w:t>
      </w:r>
      <w:bookmarkEnd w:id="21"/>
    </w:p>
    <w:p w14:paraId="797C6D82" w14:textId="57CD045B" w:rsidR="00DE0D72" w:rsidRDefault="00DE0D72" w:rsidP="002F0288">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We will be utilising several tools to aid us in the development of our dashboard. This includes:</w:t>
      </w:r>
    </w:p>
    <w:p w14:paraId="6F2CFCD0" w14:textId="77777777" w:rsidR="002F0288" w:rsidRPr="002F0288" w:rsidRDefault="002F0288" w:rsidP="002F0288">
      <w:pPr>
        <w:jc w:val="both"/>
        <w:rPr>
          <w:rFonts w:asciiTheme="minorHAnsi" w:eastAsiaTheme="minorEastAsia" w:hAnsiTheme="minorHAnsi"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27"/>
        <w:gridCol w:w="7373"/>
      </w:tblGrid>
      <w:tr w:rsidR="00DE0D72" w:rsidRPr="00DE0D72" w14:paraId="4E5AAEC6"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206DE"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JMP Software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E4931"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JMP Software is developed by the JMP business unit of SAS institute and it is a powerful tool for analytics. Our team plans to use JMP Software for Exploratory Data Analysis.</w:t>
            </w:r>
          </w:p>
        </w:tc>
      </w:tr>
      <w:tr w:rsidR="00DE0D72" w:rsidRPr="00DE0D72" w14:paraId="1B820784"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B0D5"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Highcharts and JavaScript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F991F" w14:textId="68C05108"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Highcharts is a simple-to-use charting library written in JavaScript which allows us to add interactive charts to our web application for the dashboard. It will be used to develop our da</w:t>
            </w:r>
            <w:r w:rsidR="00DD4860">
              <w:rPr>
                <w:rFonts w:asciiTheme="minorHAnsi" w:eastAsiaTheme="minorEastAsia" w:hAnsiTheme="minorHAnsi" w:cs="Times New Roman"/>
              </w:rPr>
              <w:t>shboard for the various visualiz</w:t>
            </w:r>
            <w:r w:rsidRPr="00DE0D72">
              <w:rPr>
                <w:rFonts w:asciiTheme="minorHAnsi" w:eastAsiaTheme="minorEastAsia" w:hAnsiTheme="minorHAnsi" w:cs="Times New Roman"/>
              </w:rPr>
              <w:t>ations mentioned above.</w:t>
            </w:r>
          </w:p>
        </w:tc>
      </w:tr>
      <w:tr w:rsidR="00DE0D72" w:rsidRPr="00DE0D72" w14:paraId="1EC54E0C"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710D8"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Python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E09A9"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Python is a programming language which we will use to create a script meant for cleaning the dataset when it is uploaded.</w:t>
            </w:r>
          </w:p>
        </w:tc>
      </w:tr>
      <w:tr w:rsidR="00DE0D72" w:rsidRPr="00DE0D72" w14:paraId="6FC004D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FD7F0"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PostgreSQL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BC0CC"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PostgreSQL is an object-relational database management system which will be used to store the data from the CSV files.</w:t>
            </w:r>
          </w:p>
        </w:tc>
      </w:tr>
    </w:tbl>
    <w:p w14:paraId="21E28ABE" w14:textId="58269F33" w:rsidR="00DE0D72" w:rsidRPr="00DE0D72" w:rsidRDefault="00DE0D72" w:rsidP="00E34083">
      <w:pPr>
        <w:pStyle w:val="Heading1"/>
        <w:rPr>
          <w:color w:val="auto"/>
          <w:sz w:val="24"/>
          <w:szCs w:val="24"/>
        </w:rPr>
      </w:pPr>
      <w:bookmarkStart w:id="22" w:name="_Toc503724498"/>
      <w:r w:rsidRPr="00DE0D72">
        <w:lastRenderedPageBreak/>
        <w:t>Scope of Work</w:t>
      </w:r>
      <w:bookmarkEnd w:id="22"/>
    </w:p>
    <w:p w14:paraId="05036AAB" w14:textId="2C81F71C" w:rsidR="00F54A99" w:rsidRDefault="00DE0D72" w:rsidP="00505CFC">
      <w:pPr>
        <w:jc w:val="both"/>
        <w:rPr>
          <w:rFonts w:asciiTheme="minorHAnsi" w:eastAsiaTheme="minorEastAsia" w:hAnsiTheme="minorHAnsi" w:cs="Times New Roman"/>
        </w:rPr>
      </w:pPr>
      <w:r w:rsidRPr="00DE0D72">
        <w:rPr>
          <w:rFonts w:asciiTheme="minorHAnsi" w:eastAsiaTheme="minorEastAsia" w:hAnsiTheme="minorHAnsi" w:cs="Times New Roman"/>
        </w:rPr>
        <w:t>The following describes the scope of work which the team will be working on across the span of the next few months till the final submission.</w:t>
      </w:r>
    </w:p>
    <w:p w14:paraId="6F1FDF56" w14:textId="706DFCC9" w:rsidR="00F54A99" w:rsidRDefault="00F54A99" w:rsidP="00710F07">
      <w:pPr>
        <w:pStyle w:val="Heading2"/>
      </w:pPr>
      <w:bookmarkStart w:id="23" w:name="_Toc503724499"/>
      <w:r>
        <w:t>Data Gathering and Scoping</w:t>
      </w:r>
      <w:bookmarkEnd w:id="23"/>
    </w:p>
    <w:p w14:paraId="4687A9F3" w14:textId="21725B04" w:rsidR="00F54A99" w:rsidRDefault="0076530D" w:rsidP="00505CFC">
      <w:pPr>
        <w:jc w:val="both"/>
        <w:rPr>
          <w:rFonts w:asciiTheme="minorHAnsi" w:eastAsiaTheme="minorEastAsia" w:hAnsiTheme="minorHAnsi" w:cs="Times New Roman"/>
        </w:rPr>
      </w:pPr>
      <w:r>
        <w:rPr>
          <w:rFonts w:asciiTheme="minorHAnsi" w:eastAsiaTheme="minorEastAsia" w:hAnsiTheme="minorHAnsi" w:cs="Times New Roman"/>
        </w:rPr>
        <w:t xml:space="preserve">Our sponsor has given us </w:t>
      </w:r>
      <w:r w:rsidR="00C60DBA">
        <w:rPr>
          <w:rFonts w:asciiTheme="minorHAnsi" w:eastAsiaTheme="minorEastAsia" w:hAnsiTheme="minorHAnsi" w:cs="Times New Roman"/>
        </w:rPr>
        <w:t>various excel spreadsheets with data for 2017, as mentioned above, for a client selling powdered milk cans</w:t>
      </w:r>
      <w:r w:rsidR="00465FE6">
        <w:rPr>
          <w:rFonts w:asciiTheme="minorHAnsi" w:eastAsiaTheme="minorEastAsia" w:hAnsiTheme="minorHAnsi" w:cs="Times New Roman"/>
        </w:rPr>
        <w:t>. Our project scope includes analysing the products ranking, products seasonality, operations productivity and overtime hours used to meet the demand.</w:t>
      </w:r>
      <w:r w:rsidR="000E58D3">
        <w:rPr>
          <w:rFonts w:asciiTheme="minorHAnsi" w:eastAsiaTheme="minorEastAsia" w:hAnsiTheme="minorHAnsi" w:cs="Times New Roman"/>
        </w:rPr>
        <w:t xml:space="preserve"> With the data, we will perform Exploratory Data Analysis using JMP Software.</w:t>
      </w:r>
    </w:p>
    <w:p w14:paraId="5D8F9DBA" w14:textId="27F65010" w:rsidR="00F54A99" w:rsidRDefault="00F54A99" w:rsidP="00710F07">
      <w:pPr>
        <w:pStyle w:val="Heading2"/>
      </w:pPr>
      <w:bookmarkStart w:id="24" w:name="_Toc503724500"/>
      <w:r>
        <w:t>Data Cleaning, Wrangling and Restructuring</w:t>
      </w:r>
      <w:bookmarkEnd w:id="24"/>
    </w:p>
    <w:p w14:paraId="634CD593" w14:textId="4690AC46" w:rsidR="00327CD2" w:rsidRDefault="00465FE6" w:rsidP="00505CFC">
      <w:pPr>
        <w:jc w:val="both"/>
        <w:rPr>
          <w:rFonts w:asciiTheme="minorHAnsi" w:eastAsiaTheme="minorEastAsia" w:hAnsiTheme="minorHAnsi" w:cs="Times New Roman"/>
        </w:rPr>
      </w:pPr>
      <w:r>
        <w:rPr>
          <w:rFonts w:asciiTheme="minorHAnsi" w:eastAsiaTheme="minorEastAsia" w:hAnsiTheme="minorHAnsi" w:cs="Times New Roman"/>
        </w:rPr>
        <w:t>Our team aim to combine the various excel spreadsheets into one for Inbound and one for Outbound by using their unique identifier to link the data together.</w:t>
      </w:r>
      <w:r w:rsidR="00F05672">
        <w:rPr>
          <w:rFonts w:asciiTheme="minorHAnsi" w:eastAsiaTheme="minorEastAsia" w:hAnsiTheme="minorHAnsi" w:cs="Times New Roman"/>
        </w:rPr>
        <w:t xml:space="preserve"> </w:t>
      </w:r>
      <w:r w:rsidR="00327CD2">
        <w:rPr>
          <w:rFonts w:asciiTheme="minorHAnsi" w:eastAsiaTheme="minorEastAsia" w:hAnsiTheme="minorHAnsi" w:cs="Times New Roman"/>
        </w:rPr>
        <w:t>Data cleaning will be done using Python to handling missing values and duplicate data, after integrating the data.</w:t>
      </w:r>
    </w:p>
    <w:p w14:paraId="6E4132BB" w14:textId="77777777" w:rsidR="00F05672" w:rsidRDefault="00F05672" w:rsidP="00505CFC">
      <w:pPr>
        <w:jc w:val="both"/>
        <w:rPr>
          <w:rFonts w:asciiTheme="minorHAnsi" w:eastAsiaTheme="minorEastAsia" w:hAnsiTheme="minorHAnsi" w:cs="Times New Roman"/>
        </w:rPr>
      </w:pPr>
    </w:p>
    <w:p w14:paraId="3EDBA38C" w14:textId="59D26944" w:rsidR="00710F07" w:rsidRDefault="00F05672" w:rsidP="00505CFC">
      <w:pPr>
        <w:jc w:val="both"/>
        <w:rPr>
          <w:rFonts w:asciiTheme="minorHAnsi" w:eastAsiaTheme="minorEastAsia" w:hAnsiTheme="minorHAnsi" w:cs="Times New Roman"/>
        </w:rPr>
      </w:pPr>
      <w:r>
        <w:rPr>
          <w:rFonts w:asciiTheme="minorHAnsi" w:eastAsiaTheme="minorEastAsia" w:hAnsiTheme="minorHAnsi" w:cs="Times New Roman"/>
        </w:rPr>
        <w:t xml:space="preserve">The team will also use Python to write a script which will combine the various excel spreadsheets and extract the relevant fields before consolidating them into a single spreadsheet that will be used as an input for the analysis and the Operations Dashboard. </w:t>
      </w:r>
      <w:r w:rsidR="00340459">
        <w:rPr>
          <w:rFonts w:asciiTheme="minorHAnsi" w:eastAsiaTheme="minorEastAsia" w:hAnsiTheme="minorHAnsi" w:cs="Times New Roman"/>
        </w:rPr>
        <w:t>All the data that is uploaded will be st</w:t>
      </w:r>
      <w:r w:rsidR="009372ED">
        <w:rPr>
          <w:rFonts w:asciiTheme="minorHAnsi" w:eastAsiaTheme="minorEastAsia" w:hAnsiTheme="minorHAnsi" w:cs="Times New Roman"/>
        </w:rPr>
        <w:t>ored into a PostgreSQL database, which serves as the database of information for the dashboard.</w:t>
      </w:r>
    </w:p>
    <w:p w14:paraId="62E8921A" w14:textId="392189DD" w:rsidR="00F54A99" w:rsidRDefault="00DD4860" w:rsidP="00710F07">
      <w:pPr>
        <w:pStyle w:val="Heading2"/>
      </w:pPr>
      <w:bookmarkStart w:id="25" w:name="_Toc503724501"/>
      <w:r>
        <w:t>Data Visualiz</w:t>
      </w:r>
      <w:r w:rsidR="00F54A99">
        <w:t>ation and Reporting</w:t>
      </w:r>
      <w:bookmarkEnd w:id="25"/>
    </w:p>
    <w:p w14:paraId="2F6A495C" w14:textId="6BF444AC" w:rsidR="00F54A99" w:rsidRDefault="007668AA" w:rsidP="00505CFC">
      <w:pPr>
        <w:jc w:val="both"/>
        <w:rPr>
          <w:rFonts w:asciiTheme="minorHAnsi" w:eastAsiaTheme="minorEastAsia" w:hAnsiTheme="minorHAnsi" w:cs="Times New Roman"/>
          <w:color w:val="auto"/>
          <w:sz w:val="24"/>
          <w:szCs w:val="24"/>
        </w:rPr>
      </w:pPr>
      <w:r>
        <w:rPr>
          <w:rFonts w:asciiTheme="minorHAnsi" w:eastAsiaTheme="minorEastAsia" w:hAnsiTheme="minorHAnsi" w:cs="Times New Roman"/>
          <w:color w:val="auto"/>
          <w:sz w:val="24"/>
          <w:szCs w:val="24"/>
        </w:rPr>
        <w:t>Once the data is cleaned and combined, we will extract the data and create a dashb</w:t>
      </w:r>
      <w:r w:rsidR="00DD4860">
        <w:rPr>
          <w:rFonts w:asciiTheme="minorHAnsi" w:eastAsiaTheme="minorEastAsia" w:hAnsiTheme="minorHAnsi" w:cs="Times New Roman"/>
          <w:color w:val="auto"/>
          <w:sz w:val="24"/>
          <w:szCs w:val="24"/>
        </w:rPr>
        <w:t>oard with various visualiz</w:t>
      </w:r>
      <w:r>
        <w:rPr>
          <w:rFonts w:asciiTheme="minorHAnsi" w:eastAsiaTheme="minorEastAsia" w:hAnsiTheme="minorHAnsi" w:cs="Times New Roman"/>
          <w:color w:val="auto"/>
          <w:sz w:val="24"/>
          <w:szCs w:val="24"/>
        </w:rPr>
        <w:t xml:space="preserve">ations as mentioned earlier. </w:t>
      </w:r>
      <w:r w:rsidR="000E58D3">
        <w:rPr>
          <w:rFonts w:asciiTheme="minorHAnsi" w:eastAsiaTheme="minorEastAsia" w:hAnsiTheme="minorHAnsi" w:cs="Times New Roman"/>
          <w:color w:val="auto"/>
          <w:sz w:val="24"/>
          <w:szCs w:val="24"/>
        </w:rPr>
        <w:t xml:space="preserve">This will be done using Highcharts and JavaScript. </w:t>
      </w:r>
      <w:r w:rsidR="00FE1898">
        <w:rPr>
          <w:rFonts w:asciiTheme="minorHAnsi" w:eastAsiaTheme="minorEastAsia" w:hAnsiTheme="minorHAnsi" w:cs="Times New Roman"/>
          <w:color w:val="auto"/>
          <w:sz w:val="24"/>
          <w:szCs w:val="24"/>
        </w:rPr>
        <w:t xml:space="preserve">The </w:t>
      </w:r>
      <w:r w:rsidR="005237DA">
        <w:rPr>
          <w:rFonts w:asciiTheme="minorHAnsi" w:eastAsiaTheme="minorEastAsia" w:hAnsiTheme="minorHAnsi" w:cs="Times New Roman"/>
          <w:color w:val="auto"/>
          <w:sz w:val="24"/>
          <w:szCs w:val="24"/>
        </w:rPr>
        <w:t xml:space="preserve">interactive </w:t>
      </w:r>
      <w:r w:rsidR="00FE1898">
        <w:rPr>
          <w:rFonts w:asciiTheme="minorHAnsi" w:eastAsiaTheme="minorEastAsia" w:hAnsiTheme="minorHAnsi" w:cs="Times New Roman"/>
          <w:color w:val="auto"/>
          <w:sz w:val="24"/>
          <w:szCs w:val="24"/>
        </w:rPr>
        <w:t>dashboard will allow managers</w:t>
      </w:r>
      <w:r w:rsidR="00DD4860">
        <w:rPr>
          <w:rFonts w:asciiTheme="minorHAnsi" w:eastAsiaTheme="minorEastAsia" w:hAnsiTheme="minorHAnsi" w:cs="Times New Roman"/>
          <w:color w:val="auto"/>
          <w:sz w:val="24"/>
          <w:szCs w:val="24"/>
        </w:rPr>
        <w:t xml:space="preserve"> to have easy access to visualiz</w:t>
      </w:r>
      <w:r w:rsidR="00FE1898">
        <w:rPr>
          <w:rFonts w:asciiTheme="minorHAnsi" w:eastAsiaTheme="minorEastAsia" w:hAnsiTheme="minorHAnsi" w:cs="Times New Roman"/>
          <w:color w:val="auto"/>
          <w:sz w:val="24"/>
          <w:szCs w:val="24"/>
        </w:rPr>
        <w:t xml:space="preserve">ations showing the performance of the current operations as compared to past operations. </w:t>
      </w:r>
    </w:p>
    <w:p w14:paraId="168AEF30" w14:textId="77777777" w:rsidR="00FE1898" w:rsidRDefault="00FE1898" w:rsidP="00505CFC">
      <w:pPr>
        <w:jc w:val="both"/>
        <w:rPr>
          <w:rFonts w:asciiTheme="minorHAnsi" w:eastAsiaTheme="minorEastAsia" w:hAnsiTheme="minorHAnsi" w:cs="Times New Roman"/>
          <w:color w:val="auto"/>
          <w:sz w:val="24"/>
          <w:szCs w:val="24"/>
        </w:rPr>
      </w:pPr>
    </w:p>
    <w:p w14:paraId="28CD2B7B" w14:textId="4945C318" w:rsidR="00DE0D72" w:rsidRPr="00DE0D72" w:rsidRDefault="00FE1898" w:rsidP="00FE1898">
      <w:pPr>
        <w:jc w:val="both"/>
        <w:textAlignment w:val="baseline"/>
        <w:rPr>
          <w:rFonts w:asciiTheme="minorHAnsi" w:eastAsiaTheme="minorEastAsia" w:hAnsiTheme="minorHAnsi" w:cs="Times New Roman"/>
        </w:rPr>
      </w:pPr>
      <w:r>
        <w:rPr>
          <w:rFonts w:asciiTheme="minorHAnsi" w:eastAsiaTheme="minorEastAsia" w:hAnsiTheme="minorHAnsi" w:cs="Times New Roman"/>
          <w:color w:val="auto"/>
          <w:sz w:val="24"/>
          <w:szCs w:val="24"/>
        </w:rPr>
        <w:t xml:space="preserve">We will also </w:t>
      </w:r>
      <w:r>
        <w:rPr>
          <w:rFonts w:asciiTheme="minorHAnsi" w:eastAsiaTheme="minorEastAsia" w:hAnsiTheme="minorHAnsi" w:cs="Times New Roman"/>
        </w:rPr>
        <w:t>a</w:t>
      </w:r>
      <w:r w:rsidRPr="00DE0D72">
        <w:rPr>
          <w:rFonts w:asciiTheme="minorHAnsi" w:eastAsiaTheme="minorEastAsia" w:hAnsiTheme="minorHAnsi" w:cs="Times New Roman"/>
        </w:rPr>
        <w:t>nalyse the data provided so that we can evaluate if their current operations are operating within their current baseline threshold and is the current operations sustainable.</w:t>
      </w:r>
      <w:r>
        <w:rPr>
          <w:rFonts w:asciiTheme="minorHAnsi" w:eastAsiaTheme="minorEastAsia" w:hAnsiTheme="minorHAnsi" w:cs="Times New Roman"/>
        </w:rPr>
        <w:t xml:space="preserve"> Lastly, we will also r</w:t>
      </w:r>
      <w:r w:rsidR="00DE0D72" w:rsidRPr="00DE0D72">
        <w:rPr>
          <w:rFonts w:asciiTheme="minorHAnsi" w:eastAsiaTheme="minorEastAsia" w:hAnsiTheme="minorHAnsi" w:cs="Times New Roman"/>
        </w:rPr>
        <w:t>esearch</w:t>
      </w:r>
      <w:r>
        <w:rPr>
          <w:rFonts w:asciiTheme="minorHAnsi" w:eastAsiaTheme="minorEastAsia" w:hAnsiTheme="minorHAnsi" w:cs="Times New Roman"/>
        </w:rPr>
        <w:t xml:space="preserve"> on</w:t>
      </w:r>
      <w:r w:rsidR="00DE0D72" w:rsidRPr="00DE0D72">
        <w:rPr>
          <w:rFonts w:asciiTheme="minorHAnsi" w:eastAsiaTheme="minorEastAsia" w:hAnsiTheme="minorHAnsi" w:cs="Times New Roman"/>
        </w:rPr>
        <w:t xml:space="preserve"> the feasibility of doing a model to help </w:t>
      </w:r>
      <w:r w:rsidR="00F402CB">
        <w:rPr>
          <w:rFonts w:asciiTheme="minorHAnsi" w:eastAsiaTheme="minorEastAsia" w:hAnsiTheme="minorHAnsi" w:cs="Times New Roman"/>
        </w:rPr>
        <w:t xml:space="preserve">the Operations Managers </w:t>
      </w:r>
      <w:r w:rsidR="00DE0D72" w:rsidRPr="00DE0D72">
        <w:rPr>
          <w:rFonts w:asciiTheme="minorHAnsi" w:eastAsiaTheme="minorEastAsia" w:hAnsiTheme="minorHAnsi" w:cs="Times New Roman"/>
        </w:rPr>
        <w:t xml:space="preserve">find out how much overtime hours </w:t>
      </w:r>
      <w:r w:rsidR="00E400E5" w:rsidRPr="00DE0D72">
        <w:rPr>
          <w:rFonts w:asciiTheme="minorHAnsi" w:eastAsiaTheme="minorEastAsia" w:hAnsiTheme="minorHAnsi" w:cs="Times New Roman"/>
        </w:rPr>
        <w:t>are</w:t>
      </w:r>
      <w:r w:rsidR="00DE0D72" w:rsidRPr="00DE0D72">
        <w:rPr>
          <w:rFonts w:asciiTheme="minorHAnsi" w:eastAsiaTheme="minorEastAsia" w:hAnsiTheme="minorHAnsi" w:cs="Times New Roman"/>
        </w:rPr>
        <w:t xml:space="preserve"> required based on the amount of outstanding work and workers on hand.</w:t>
      </w:r>
    </w:p>
    <w:p w14:paraId="2F8E222A" w14:textId="2C7CE9CB" w:rsidR="00DE0D72" w:rsidRPr="00DE0D72" w:rsidRDefault="00DE0D72" w:rsidP="00E34083">
      <w:pPr>
        <w:pStyle w:val="Heading1"/>
        <w:rPr>
          <w:color w:val="auto"/>
          <w:sz w:val="24"/>
          <w:szCs w:val="24"/>
        </w:rPr>
      </w:pPr>
      <w:bookmarkStart w:id="26" w:name="_Toc503724502"/>
      <w:r w:rsidRPr="00DE0D72">
        <w:t>Work Plan</w:t>
      </w:r>
      <w:bookmarkEnd w:id="26"/>
    </w:p>
    <w:p w14:paraId="7AC17D4C" w14:textId="280FFF4B"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The following </w:t>
      </w:r>
      <w:r w:rsidR="00532E9B" w:rsidRPr="00DE0D72">
        <w:rPr>
          <w:rFonts w:asciiTheme="minorHAnsi" w:eastAsiaTheme="minorEastAsia" w:hAnsiTheme="minorHAnsi" w:cs="Times New Roman"/>
        </w:rPr>
        <w:t>Gantt</w:t>
      </w:r>
      <w:r w:rsidRPr="00DE0D72">
        <w:rPr>
          <w:rFonts w:asciiTheme="minorHAnsi" w:eastAsiaTheme="minorEastAsia" w:hAnsiTheme="minorHAnsi" w:cs="Times New Roman"/>
        </w:rPr>
        <w:t xml:space="preserve"> chart shows the task allocations to each member for each iteration, as well as the important project milestones which we will prepare for.</w:t>
      </w:r>
    </w:p>
    <w:p w14:paraId="6BF0B6DB" w14:textId="77777777" w:rsidR="00DE0D72" w:rsidRPr="00DE0D72" w:rsidRDefault="00DE0D72" w:rsidP="00505CFC">
      <w:pPr>
        <w:rPr>
          <w:rFonts w:asciiTheme="minorHAnsi" w:eastAsia="Times New Roman" w:hAnsiTheme="minorHAnsi" w:cs="Times New Roman"/>
          <w:color w:val="auto"/>
          <w:sz w:val="24"/>
          <w:szCs w:val="24"/>
        </w:rPr>
      </w:pPr>
    </w:p>
    <w:p w14:paraId="0CA3DF48" w14:textId="526FAD25"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noProof/>
        </w:rPr>
        <w:lastRenderedPageBreak/>
        <w:drawing>
          <wp:inline distT="0" distB="0" distL="0" distR="0" wp14:anchorId="07FF3D43" wp14:editId="44ACA212">
            <wp:extent cx="5766435" cy="3661933"/>
            <wp:effectExtent l="0" t="0" r="0" b="0"/>
            <wp:docPr id="13" name="Picture 13" descr="https://lh3.googleusercontent.com/vtu19V6DeEG3kWUOBznjWsmgNG9H79IOjWkYGq-dHVm_60XfOO9NkzqxvFdh-DrP7wPmykwQOsbjg96jF2uIItnkxa3EyDbLcwYR9RY_bQ3ZLz6S8yc4mQEyP_dfKaskahijiJ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vtu19V6DeEG3kWUOBznjWsmgNG9H79IOjWkYGq-dHVm_60XfOO9NkzqxvFdh-DrP7wPmykwQOsbjg96jF2uIItnkxa3EyDbLcwYR9RY_bQ3ZLz6S8yc4mQEyP_dfKaskahijiJ7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906" cy="3663502"/>
                    </a:xfrm>
                    <a:prstGeom prst="rect">
                      <a:avLst/>
                    </a:prstGeom>
                    <a:noFill/>
                    <a:ln>
                      <a:noFill/>
                    </a:ln>
                  </pic:spPr>
                </pic:pic>
              </a:graphicData>
            </a:graphic>
          </wp:inline>
        </w:drawing>
      </w:r>
    </w:p>
    <w:p w14:paraId="378BA3E8" w14:textId="6A1C15BF" w:rsidR="00DE0D72" w:rsidRPr="00DE0D72" w:rsidRDefault="00DE0D72" w:rsidP="00E34083">
      <w:pPr>
        <w:pStyle w:val="Heading1"/>
        <w:rPr>
          <w:color w:val="auto"/>
          <w:sz w:val="24"/>
          <w:szCs w:val="24"/>
        </w:rPr>
      </w:pPr>
      <w:bookmarkStart w:id="27" w:name="_Toc503724503"/>
      <w:r w:rsidRPr="00DE0D72">
        <w:t>Limitations</w:t>
      </w:r>
      <w:bookmarkEnd w:id="27"/>
    </w:p>
    <w:p w14:paraId="031BBFB2" w14:textId="09BF3EAB"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 xml:space="preserve">As with any other real life projects, there are </w:t>
      </w:r>
      <w:r w:rsidR="00532E9B" w:rsidRPr="00DE0D72">
        <w:rPr>
          <w:rFonts w:asciiTheme="minorHAnsi" w:eastAsiaTheme="minorEastAsia" w:hAnsiTheme="minorHAnsi" w:cs="Times New Roman"/>
        </w:rPr>
        <w:t>limitations</w:t>
      </w:r>
      <w:r w:rsidRPr="00DE0D72">
        <w:rPr>
          <w:rFonts w:asciiTheme="minorHAnsi" w:eastAsiaTheme="minorEastAsia" w:hAnsiTheme="minorHAnsi" w:cs="Times New Roman"/>
        </w:rPr>
        <w:t xml:space="preserve"> which we face especially with regards to the availability of data.</w:t>
      </w:r>
    </w:p>
    <w:p w14:paraId="5A95BCEB" w14:textId="77777777" w:rsidR="00DE0D72" w:rsidRPr="00DE0D72" w:rsidRDefault="00DE0D72" w:rsidP="00505CFC">
      <w:pPr>
        <w:rPr>
          <w:rFonts w:asciiTheme="minorHAnsi" w:eastAsia="Times New Roman" w:hAnsiTheme="minorHAnsi"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4"/>
        <w:gridCol w:w="4187"/>
        <w:gridCol w:w="4269"/>
      </w:tblGrid>
      <w:tr w:rsidR="00DE0D72" w:rsidRPr="00DE0D72" w14:paraId="44E743E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D787D"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S/N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41A38"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Limitations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EA2C6"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b/>
                <w:bCs/>
              </w:rPr>
              <w:t>Conclusion</w:t>
            </w:r>
          </w:p>
        </w:tc>
      </w:tr>
      <w:tr w:rsidR="00DE0D72" w:rsidRPr="00DE0D72" w14:paraId="2A2BAC23"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48A58"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C5039"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current data provided only consists of information from 1 company, which sells powdered milk cans, that our sponsor company is handling.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E7718"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We assume that the same analysis can be replicated for the logistic warehousing of other companies’ products which are similar in nature.</w:t>
            </w:r>
          </w:p>
        </w:tc>
      </w:tr>
      <w:tr w:rsidR="00DE0D72" w:rsidRPr="00DE0D72" w14:paraId="04418D70"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77B13"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9893A"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There is a lack of information on the exact time taken to complete the inbound storage as they do not record the timestamp when the truck arrives at the warehouse for handling in to take 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2638A" w14:textId="5DF7027A"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With the lack of this information, we cannot analyse the time to complete a</w:t>
            </w:r>
            <w:r w:rsidR="00532E9B">
              <w:rPr>
                <w:rFonts w:asciiTheme="minorHAnsi" w:eastAsiaTheme="minorEastAsia" w:hAnsiTheme="minorHAnsi" w:cs="Times New Roman"/>
              </w:rPr>
              <w:t>n</w:t>
            </w:r>
            <w:r w:rsidRPr="00DE0D72">
              <w:rPr>
                <w:rFonts w:asciiTheme="minorHAnsi" w:eastAsiaTheme="minorEastAsia" w:hAnsiTheme="minorHAnsi" w:cs="Times New Roman"/>
              </w:rPr>
              <w:t xml:space="preserve"> </w:t>
            </w:r>
            <w:r w:rsidR="00532E9B" w:rsidRPr="00DE0D72">
              <w:rPr>
                <w:rFonts w:asciiTheme="minorHAnsi" w:eastAsiaTheme="minorEastAsia" w:hAnsiTheme="minorHAnsi" w:cs="Times New Roman"/>
              </w:rPr>
              <w:t>order</w:t>
            </w:r>
            <w:r w:rsidRPr="00DE0D72">
              <w:rPr>
                <w:rFonts w:asciiTheme="minorHAnsi" w:eastAsiaTheme="minorEastAsia" w:hAnsiTheme="minorHAnsi" w:cs="Times New Roman"/>
              </w:rPr>
              <w:t xml:space="preserve"> and predict the time required to complete an inbound order. We will recommend our sponsor to record this information because we feel that it will be useful to analyse the operations productivity. </w:t>
            </w:r>
            <w:r w:rsidR="00532E9B" w:rsidRPr="00DE0D72">
              <w:rPr>
                <w:rFonts w:asciiTheme="minorHAnsi" w:eastAsiaTheme="minorEastAsia" w:hAnsiTheme="minorHAnsi" w:cs="Times New Roman"/>
              </w:rPr>
              <w:t>For</w:t>
            </w:r>
            <w:r w:rsidRPr="00DE0D72">
              <w:rPr>
                <w:rFonts w:asciiTheme="minorHAnsi" w:eastAsiaTheme="minorEastAsia" w:hAnsiTheme="minorHAnsi" w:cs="Times New Roman"/>
              </w:rPr>
              <w:t xml:space="preserve"> our project, we will come up with an estimate for the travelling time from the production plant to the warehouse.</w:t>
            </w:r>
          </w:p>
        </w:tc>
      </w:tr>
      <w:tr w:rsidR="00DE0D72" w:rsidRPr="00DE0D72" w14:paraId="26C58533"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BAF2B"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BE847"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Out of the 12 workers involved in the logistics work for this company, there are 3 contract staff. However, there is also a lack of information on the overtime hours of these contract workers.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AB598"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lack of information on overtime hours for contract workers will affect the accuracy of our findings and analysis. However, we will assume that the average overtime hours of the contract staff is the same as the average overtime hours of the permanent staff.</w:t>
            </w:r>
          </w:p>
        </w:tc>
      </w:tr>
      <w:tr w:rsidR="00DE0D72" w:rsidRPr="00DE0D72" w14:paraId="07F80D02"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3CE79"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49C5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workers allocated to work for Inbound can also help the staff allocated to work for Outbound and vice versa. For overtime, staff working on Inbound can help to do overtime for Outbound processes. However, there is no record on which worker is allocated for Inbound and which worker is allocated for Outbound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FCCF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We will assume that all overtime work will be split based on the excess demand, which is determined by more than 7 trucks, for Inbound and Outbound. For example, there are 10 Inbounds and 9 Outbounds for a shift and the overtime hours are 10 hours in total, the overtime used for Inbound = 10 / ((10-7) + (9-7)) * (10-7) = 6 hours.</w:t>
            </w:r>
          </w:p>
        </w:tc>
      </w:tr>
      <w:tr w:rsidR="00DE0D72" w:rsidRPr="00DE0D72" w14:paraId="58345D52"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7CC4F" w14:textId="77777777" w:rsidR="00DE0D72" w:rsidRPr="00DE0D72" w:rsidRDefault="00DE0D72" w:rsidP="00505CFC">
            <w:pPr>
              <w:jc w:val="cente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D095"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The data provided from the WMS may not be totally representative of all the Inbound and Outbound transactions for this client as there may be human errors involved e.g. Worker did not scan the barcode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FD4D2"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However, as the data size provided is sufficiently large (over 100k of data), the small percentage of potential human errors can be neglected. Therefore, the analysis conducted will still be considerably accurate.</w:t>
            </w:r>
          </w:p>
        </w:tc>
      </w:tr>
    </w:tbl>
    <w:p w14:paraId="7C893F49" w14:textId="77777777" w:rsidR="00DE0D72" w:rsidRPr="00DE0D72" w:rsidRDefault="00DE0D72" w:rsidP="00E34083">
      <w:pPr>
        <w:pStyle w:val="Heading1"/>
        <w:rPr>
          <w:color w:val="auto"/>
          <w:sz w:val="24"/>
          <w:szCs w:val="24"/>
        </w:rPr>
      </w:pPr>
      <w:bookmarkStart w:id="28" w:name="_Toc503724504"/>
      <w:r w:rsidRPr="00DE0D72">
        <w:t>Important Information about the Business Process</w:t>
      </w:r>
      <w:bookmarkEnd w:id="28"/>
    </w:p>
    <w:p w14:paraId="384DC5C9"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One container can hold up to 22 pallets.</w:t>
      </w:r>
    </w:p>
    <w:p w14:paraId="1AA98A03"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Morning shift is from 08:00 to 17:30. Night shift is from 18:00 to 07:30. Refer to the table below for an exact schedule for both shifts.</w:t>
      </w:r>
    </w:p>
    <w:p w14:paraId="75204E55"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Each shift is made up of 6 people, 4 for outbound, 2 for inbound but they can do the roles of the other function if they have nothing to do.</w:t>
      </w:r>
    </w:p>
    <w:p w14:paraId="736A0A63"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The morning shift does more inbound activity while the night shift does more outbound activities due to the nature of the drivers. Drivers work normal office hours, so there is more inbound activity for the morning shift.</w:t>
      </w:r>
    </w:p>
    <w:p w14:paraId="461D6D61" w14:textId="4E315A55"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There are 6 forklifts being used throughout the operations, there is a break to charge the forklifts from 00:00 - 01:00 every</w:t>
      </w:r>
      <w:r w:rsidR="00C33ACB">
        <w:rPr>
          <w:rFonts w:asciiTheme="minorHAnsi" w:eastAsiaTheme="minorEastAsia" w:hAnsiTheme="minorHAnsi" w:cs="Times New Roman"/>
        </w:rPr>
        <w:t xml:space="preserve"> </w:t>
      </w:r>
      <w:r w:rsidRPr="00DE0D72">
        <w:rPr>
          <w:rFonts w:asciiTheme="minorHAnsi" w:eastAsiaTheme="minorEastAsia" w:hAnsiTheme="minorHAnsi" w:cs="Times New Roman"/>
        </w:rPr>
        <w:t>day.</w:t>
      </w:r>
    </w:p>
    <w:p w14:paraId="71F9EDFD"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The current baseline level of operations activity per day is 14 containers, 7 for inbound and 7 for outbound. Anything more than this and overtime will be required.</w:t>
      </w:r>
    </w:p>
    <w:p w14:paraId="1C2BF541" w14:textId="77777777" w:rsidR="00DE0D72" w:rsidRPr="00DE0D72" w:rsidRDefault="00DE0D72" w:rsidP="00505CFC">
      <w:pPr>
        <w:numPr>
          <w:ilvl w:val="0"/>
          <w:numId w:val="29"/>
        </w:numPr>
        <w:jc w:val="both"/>
        <w:textAlignment w:val="baseline"/>
        <w:rPr>
          <w:rFonts w:asciiTheme="minorHAnsi" w:eastAsiaTheme="minorEastAsia" w:hAnsiTheme="minorHAnsi" w:cs="Times New Roman"/>
        </w:rPr>
      </w:pPr>
      <w:r w:rsidRPr="00DE0D72">
        <w:rPr>
          <w:rFonts w:asciiTheme="minorHAnsi" w:eastAsiaTheme="minorEastAsia" w:hAnsiTheme="minorHAnsi" w:cs="Times New Roman"/>
        </w:rPr>
        <w:t>For the data coming from the WMS, each row represents one pallet while for data coming from the RS, each row represents one container (22 pallets).</w:t>
      </w:r>
    </w:p>
    <w:p w14:paraId="5D6C7948" w14:textId="77777777" w:rsidR="00DE0D72" w:rsidRPr="00DE0D72" w:rsidRDefault="00DE0D72" w:rsidP="00505CFC">
      <w:pPr>
        <w:rPr>
          <w:rFonts w:asciiTheme="minorHAnsi" w:eastAsia="Times New Roman" w:hAnsiTheme="minorHAnsi" w:cs="Times New Roman"/>
          <w:color w:val="auto"/>
          <w:sz w:val="24"/>
          <w:szCs w:val="24"/>
        </w:rPr>
      </w:pPr>
    </w:p>
    <w:p w14:paraId="2575A19D" w14:textId="77777777" w:rsidR="00DE0D72" w:rsidRPr="00DE0D72" w:rsidRDefault="00DE0D72" w:rsidP="00505CFC">
      <w:pPr>
        <w:jc w:val="both"/>
        <w:rPr>
          <w:rFonts w:asciiTheme="minorHAnsi" w:eastAsiaTheme="minorEastAsia" w:hAnsiTheme="minorHAnsi" w:cs="Times New Roman"/>
          <w:b/>
          <w:color w:val="auto"/>
          <w:sz w:val="24"/>
          <w:szCs w:val="24"/>
        </w:rPr>
      </w:pPr>
      <w:r w:rsidRPr="00DE0D72">
        <w:rPr>
          <w:rFonts w:asciiTheme="minorHAnsi" w:eastAsiaTheme="minorEastAsia" w:hAnsiTheme="minorHAnsi" w:cs="Times New Roman"/>
          <w:b/>
        </w:rPr>
        <w:t>Daily Schedule</w:t>
      </w:r>
    </w:p>
    <w:tbl>
      <w:tblPr>
        <w:tblW w:w="9360" w:type="dxa"/>
        <w:tblCellMar>
          <w:top w:w="15" w:type="dxa"/>
          <w:left w:w="15" w:type="dxa"/>
          <w:bottom w:w="15" w:type="dxa"/>
          <w:right w:w="15" w:type="dxa"/>
        </w:tblCellMar>
        <w:tblLook w:val="04A0" w:firstRow="1" w:lastRow="0" w:firstColumn="1" w:lastColumn="0" w:noHBand="0" w:noVBand="1"/>
      </w:tblPr>
      <w:tblGrid>
        <w:gridCol w:w="4951"/>
        <w:gridCol w:w="4409"/>
      </w:tblGrid>
      <w:tr w:rsidR="00DE0D72" w:rsidRPr="00DE0D72" w14:paraId="7A7577E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5D170"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08:00 to 17:30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0818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Morning Shift</w:t>
            </w:r>
          </w:p>
        </w:tc>
      </w:tr>
      <w:tr w:rsidR="00DE0D72" w:rsidRPr="00DE0D72" w14:paraId="5B713AA7"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8F52"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10:00 to 10:15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EB79"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Break</w:t>
            </w:r>
          </w:p>
        </w:tc>
      </w:tr>
      <w:tr w:rsidR="00DE0D72" w:rsidRPr="00DE0D72" w14:paraId="0D94FA9A"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3ED4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lastRenderedPageBreak/>
              <w:t>12:00 to 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1FFF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Lunch Break</w:t>
            </w:r>
          </w:p>
        </w:tc>
      </w:tr>
      <w:tr w:rsidR="00DE0D72" w:rsidRPr="00DE0D72" w14:paraId="2DE0A3E8"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E99F3"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17:30 to 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4B500"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Dinner Break</w:t>
            </w:r>
          </w:p>
        </w:tc>
      </w:tr>
      <w:tr w:rsidR="00DE0D72" w:rsidRPr="00DE0D72" w14:paraId="76CF2255"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CC22"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18:00 to 07:30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FE775"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Night Shift</w:t>
            </w:r>
          </w:p>
        </w:tc>
      </w:tr>
      <w:tr w:rsidR="00DE0D72" w:rsidRPr="00DE0D72" w14:paraId="1712A9E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04E1"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22:00 to 22:15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8D1BA"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Break</w:t>
            </w:r>
          </w:p>
        </w:tc>
      </w:tr>
      <w:tr w:rsidR="00DE0D72" w:rsidRPr="00DE0D72" w14:paraId="0B1A3D2F"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DF5BD"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00:00 to 01:00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92B2E"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Supper Break</w:t>
            </w:r>
          </w:p>
        </w:tc>
      </w:tr>
      <w:tr w:rsidR="00DE0D72" w:rsidRPr="00DE0D72" w14:paraId="4D36DFC2" w14:textId="77777777" w:rsidTr="00DE0D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F3C4" w14:textId="77777777" w:rsidR="00DE0D72" w:rsidRPr="00DE0D72" w:rsidRDefault="00DE0D72" w:rsidP="00505CFC">
            <w:pPr>
              <w:jc w:val="both"/>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03:00 to 03:15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968D0" w14:textId="77777777" w:rsidR="00DE0D72" w:rsidRPr="00DE0D72" w:rsidRDefault="00DE0D72" w:rsidP="00505CFC">
            <w:pPr>
              <w:rPr>
                <w:rFonts w:asciiTheme="minorHAnsi" w:eastAsiaTheme="minorEastAsia" w:hAnsiTheme="minorHAnsi" w:cs="Times New Roman"/>
                <w:color w:val="auto"/>
                <w:sz w:val="24"/>
                <w:szCs w:val="24"/>
              </w:rPr>
            </w:pPr>
            <w:r w:rsidRPr="00DE0D72">
              <w:rPr>
                <w:rFonts w:asciiTheme="minorHAnsi" w:eastAsiaTheme="minorEastAsia" w:hAnsiTheme="minorHAnsi" w:cs="Times New Roman"/>
              </w:rPr>
              <w:t>Tea Break</w:t>
            </w:r>
          </w:p>
        </w:tc>
      </w:tr>
    </w:tbl>
    <w:p w14:paraId="3AC04D23" w14:textId="77777777" w:rsidR="00DE0D72" w:rsidRPr="00DE0D72" w:rsidRDefault="00DE0D72" w:rsidP="00505CFC">
      <w:pPr>
        <w:rPr>
          <w:rFonts w:asciiTheme="minorHAnsi" w:hAnsiTheme="minorHAnsi"/>
        </w:rPr>
      </w:pPr>
    </w:p>
    <w:sectPr w:rsidR="00DE0D72" w:rsidRPr="00DE0D72" w:rsidSect="00EB0CD1">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8D79B" w14:textId="77777777" w:rsidR="002C60EC" w:rsidRDefault="002C60EC" w:rsidP="00DB1BED">
      <w:pPr>
        <w:spacing w:line="240" w:lineRule="auto"/>
      </w:pPr>
      <w:r>
        <w:separator/>
      </w:r>
    </w:p>
  </w:endnote>
  <w:endnote w:type="continuationSeparator" w:id="0">
    <w:p w14:paraId="37749775" w14:textId="77777777" w:rsidR="002C60EC" w:rsidRDefault="002C60EC" w:rsidP="00DB1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4284D" w14:textId="77777777" w:rsidR="002C60EC" w:rsidRDefault="002C60EC" w:rsidP="00DB1BED">
      <w:pPr>
        <w:spacing w:line="240" w:lineRule="auto"/>
      </w:pPr>
      <w:r>
        <w:separator/>
      </w:r>
    </w:p>
  </w:footnote>
  <w:footnote w:type="continuationSeparator" w:id="0">
    <w:p w14:paraId="4E367433" w14:textId="77777777" w:rsidR="002C60EC" w:rsidRDefault="002C60EC" w:rsidP="00DB1BE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3EAE"/>
    <w:multiLevelType w:val="multilevel"/>
    <w:tmpl w:val="B072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F6534"/>
    <w:multiLevelType w:val="multilevel"/>
    <w:tmpl w:val="87DC88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B2A0CA5"/>
    <w:multiLevelType w:val="hybridMultilevel"/>
    <w:tmpl w:val="F8DCC9F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D692C33"/>
    <w:multiLevelType w:val="multilevel"/>
    <w:tmpl w:val="945C13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E2F48DB"/>
    <w:multiLevelType w:val="multilevel"/>
    <w:tmpl w:val="66C02D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C4250E5"/>
    <w:multiLevelType w:val="hybridMultilevel"/>
    <w:tmpl w:val="DCCADD26"/>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867606"/>
    <w:multiLevelType w:val="multilevel"/>
    <w:tmpl w:val="1E10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CD5CFB"/>
    <w:multiLevelType w:val="multilevel"/>
    <w:tmpl w:val="92043BB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nsid w:val="2DDD3133"/>
    <w:multiLevelType w:val="multilevel"/>
    <w:tmpl w:val="383CE7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2ECE54E2"/>
    <w:multiLevelType w:val="multilevel"/>
    <w:tmpl w:val="5A02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D9243A"/>
    <w:multiLevelType w:val="multilevel"/>
    <w:tmpl w:val="DEE8E7D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nsid w:val="38D512C5"/>
    <w:multiLevelType w:val="hybridMultilevel"/>
    <w:tmpl w:val="E122617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B9026C"/>
    <w:multiLevelType w:val="hybridMultilevel"/>
    <w:tmpl w:val="550863A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CF28B7"/>
    <w:multiLevelType w:val="multilevel"/>
    <w:tmpl w:val="7FA20C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nsid w:val="418B3581"/>
    <w:multiLevelType w:val="multilevel"/>
    <w:tmpl w:val="8E9A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5E5136"/>
    <w:multiLevelType w:val="multilevel"/>
    <w:tmpl w:val="AE7664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4A335D9D"/>
    <w:multiLevelType w:val="multilevel"/>
    <w:tmpl w:val="E23EF4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376CB8"/>
    <w:multiLevelType w:val="hybridMultilevel"/>
    <w:tmpl w:val="46DA6D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0E26CF"/>
    <w:multiLevelType w:val="hybridMultilevel"/>
    <w:tmpl w:val="3EA00A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321EF4"/>
    <w:multiLevelType w:val="multilevel"/>
    <w:tmpl w:val="6E14847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nsid w:val="59073A3C"/>
    <w:multiLevelType w:val="multilevel"/>
    <w:tmpl w:val="F5B2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57210C"/>
    <w:multiLevelType w:val="multilevel"/>
    <w:tmpl w:val="E23EF4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870596"/>
    <w:multiLevelType w:val="multilevel"/>
    <w:tmpl w:val="F5B2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F63C78"/>
    <w:multiLevelType w:val="multilevel"/>
    <w:tmpl w:val="FD50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A44A01"/>
    <w:multiLevelType w:val="multilevel"/>
    <w:tmpl w:val="813C6D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nsid w:val="63AE5E9A"/>
    <w:multiLevelType w:val="hybridMultilevel"/>
    <w:tmpl w:val="3F5C32CA"/>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4CB0914"/>
    <w:multiLevelType w:val="multilevel"/>
    <w:tmpl w:val="C55A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4601B7"/>
    <w:multiLevelType w:val="hybridMultilevel"/>
    <w:tmpl w:val="DE24A7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B759A6"/>
    <w:multiLevelType w:val="multilevel"/>
    <w:tmpl w:val="0DE2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2520E7"/>
    <w:multiLevelType w:val="multilevel"/>
    <w:tmpl w:val="F5BE3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155ACC"/>
    <w:multiLevelType w:val="multilevel"/>
    <w:tmpl w:val="1CECE7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nsid w:val="70AF4669"/>
    <w:multiLevelType w:val="multilevel"/>
    <w:tmpl w:val="FB86DF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2">
    <w:nsid w:val="74FB1A61"/>
    <w:multiLevelType w:val="multilevel"/>
    <w:tmpl w:val="6C0E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8"/>
  </w:num>
  <w:num w:numId="8">
    <w:abstractNumId w:val="24"/>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1">
      <w:lvl w:ilvl="1">
        <w:numFmt w:val="lowerLetter"/>
        <w:lvlText w:val="%2."/>
        <w:lvlJc w:val="left"/>
      </w:lvl>
    </w:lvlOverride>
  </w:num>
  <w:num w:numId="15">
    <w:abstractNumId w:val="16"/>
    <w:lvlOverride w:ilvl="1">
      <w:lvl w:ilvl="1">
        <w:numFmt w:val="lowerLetter"/>
        <w:lvlText w:val="%2."/>
        <w:lvlJc w:val="left"/>
      </w:lvl>
    </w:lvlOverride>
    <w:lvlOverride w:ilvl="2">
      <w:lvl w:ilvl="2">
        <w:numFmt w:val="lowerRoman"/>
        <w:lvlText w:val="%3."/>
        <w:lvlJc w:val="right"/>
      </w:lvl>
    </w:lvlOverride>
  </w:num>
  <w:num w:numId="16">
    <w:abstractNumId w:val="16"/>
    <w:lvlOverride w:ilvl="1">
      <w:lvl w:ilvl="1">
        <w:numFmt w:val="lowerLetter"/>
        <w:lvlText w:val="%2."/>
        <w:lvlJc w:val="left"/>
      </w:lvl>
    </w:lvlOverride>
    <w:lvlOverride w:ilvl="2">
      <w:lvl w:ilvl="2">
        <w:numFmt w:val="lowerRoman"/>
        <w:lvlText w:val="%3."/>
        <w:lvlJc w:val="right"/>
      </w:lvl>
    </w:lvlOverride>
  </w:num>
  <w:num w:numId="17">
    <w:abstractNumId w:val="16"/>
    <w:lvlOverride w:ilvl="1">
      <w:lvl w:ilvl="1">
        <w:numFmt w:val="lowerLetter"/>
        <w:lvlText w:val="%2."/>
        <w:lvlJc w:val="left"/>
      </w:lvl>
    </w:lvlOverride>
    <w:lvlOverride w:ilvl="2">
      <w:lvl w:ilvl="2">
        <w:numFmt w:val="lowerRoman"/>
        <w:lvlText w:val="%3."/>
        <w:lvlJc w:val="right"/>
      </w:lvl>
    </w:lvlOverride>
  </w:num>
  <w:num w:numId="18">
    <w:abstractNumId w:val="16"/>
    <w:lvlOverride w:ilvl="1">
      <w:lvl w:ilvl="1">
        <w:numFmt w:val="lowerLetter"/>
        <w:lvlText w:val="%2."/>
        <w:lvlJc w:val="left"/>
      </w:lvl>
    </w:lvlOverride>
    <w:lvlOverride w:ilvl="2">
      <w:lvl w:ilvl="2">
        <w:numFmt w:val="lowerRoman"/>
        <w:lvlText w:val="%3."/>
        <w:lvlJc w:val="right"/>
      </w:lvl>
    </w:lvlOverride>
  </w:num>
  <w:num w:numId="19">
    <w:abstractNumId w:val="1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360"/>
        </w:p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0">
    <w:abstractNumId w:val="23"/>
  </w:num>
  <w:num w:numId="21">
    <w:abstractNumId w:val="0"/>
  </w:num>
  <w:num w:numId="22">
    <w:abstractNumId w:val="28"/>
  </w:num>
  <w:num w:numId="23">
    <w:abstractNumId w:val="22"/>
  </w:num>
  <w:num w:numId="24">
    <w:abstractNumId w:val="9"/>
  </w:num>
  <w:num w:numId="25">
    <w:abstractNumId w:val="6"/>
  </w:num>
  <w:num w:numId="26">
    <w:abstractNumId w:val="26"/>
  </w:num>
  <w:num w:numId="27">
    <w:abstractNumId w:val="14"/>
  </w:num>
  <w:num w:numId="28">
    <w:abstractNumId w:val="32"/>
  </w:num>
  <w:num w:numId="29">
    <w:abstractNumId w:val="29"/>
  </w:num>
  <w:num w:numId="30">
    <w:abstractNumId w:val="27"/>
  </w:num>
  <w:num w:numId="31">
    <w:abstractNumId w:val="18"/>
  </w:num>
  <w:num w:numId="32">
    <w:abstractNumId w:val="25"/>
  </w:num>
  <w:num w:numId="33">
    <w:abstractNumId w:val="17"/>
  </w:num>
  <w:num w:numId="34">
    <w:abstractNumId w:val="5"/>
  </w:num>
  <w:num w:numId="35">
    <w:abstractNumId w:val="12"/>
  </w:num>
  <w:num w:numId="36">
    <w:abstractNumId w:val="11"/>
  </w:num>
  <w:num w:numId="37">
    <w:abstractNumId w:val="2"/>
  </w:num>
  <w:num w:numId="38">
    <w:abstractNumId w:val="2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ED"/>
    <w:rsid w:val="00020CFF"/>
    <w:rsid w:val="000730CC"/>
    <w:rsid w:val="00095319"/>
    <w:rsid w:val="000A06B5"/>
    <w:rsid w:val="000A1409"/>
    <w:rsid w:val="000B1A41"/>
    <w:rsid w:val="000E58D3"/>
    <w:rsid w:val="000F6518"/>
    <w:rsid w:val="001143CC"/>
    <w:rsid w:val="00117F37"/>
    <w:rsid w:val="00136360"/>
    <w:rsid w:val="0015059A"/>
    <w:rsid w:val="00154CEB"/>
    <w:rsid w:val="00174852"/>
    <w:rsid w:val="00175D92"/>
    <w:rsid w:val="0017745A"/>
    <w:rsid w:val="00217679"/>
    <w:rsid w:val="002254D1"/>
    <w:rsid w:val="002356D4"/>
    <w:rsid w:val="00244B9B"/>
    <w:rsid w:val="002A4407"/>
    <w:rsid w:val="002A6206"/>
    <w:rsid w:val="002C60EC"/>
    <w:rsid w:val="002C6EB4"/>
    <w:rsid w:val="002D60EF"/>
    <w:rsid w:val="002F0288"/>
    <w:rsid w:val="002F2D4C"/>
    <w:rsid w:val="003153CA"/>
    <w:rsid w:val="00327CD2"/>
    <w:rsid w:val="00340459"/>
    <w:rsid w:val="003725C8"/>
    <w:rsid w:val="003A682B"/>
    <w:rsid w:val="003C7E0B"/>
    <w:rsid w:val="003C7F1A"/>
    <w:rsid w:val="00415503"/>
    <w:rsid w:val="00417E1D"/>
    <w:rsid w:val="004435AD"/>
    <w:rsid w:val="00451F27"/>
    <w:rsid w:val="00465FE6"/>
    <w:rsid w:val="00475500"/>
    <w:rsid w:val="004C3504"/>
    <w:rsid w:val="00505CFC"/>
    <w:rsid w:val="005167D0"/>
    <w:rsid w:val="005237DA"/>
    <w:rsid w:val="00532E9B"/>
    <w:rsid w:val="005421A9"/>
    <w:rsid w:val="00543D29"/>
    <w:rsid w:val="00561688"/>
    <w:rsid w:val="00567651"/>
    <w:rsid w:val="00574CD5"/>
    <w:rsid w:val="005D2AEC"/>
    <w:rsid w:val="006B243C"/>
    <w:rsid w:val="006E13DF"/>
    <w:rsid w:val="006E37A7"/>
    <w:rsid w:val="006F0C23"/>
    <w:rsid w:val="00710F07"/>
    <w:rsid w:val="00717311"/>
    <w:rsid w:val="00761988"/>
    <w:rsid w:val="0076530D"/>
    <w:rsid w:val="007668AA"/>
    <w:rsid w:val="00772739"/>
    <w:rsid w:val="00772ABD"/>
    <w:rsid w:val="00781614"/>
    <w:rsid w:val="007A11E9"/>
    <w:rsid w:val="008005FF"/>
    <w:rsid w:val="008375DD"/>
    <w:rsid w:val="00867FA6"/>
    <w:rsid w:val="00877B94"/>
    <w:rsid w:val="008B1829"/>
    <w:rsid w:val="008B2535"/>
    <w:rsid w:val="008C4A2B"/>
    <w:rsid w:val="00930638"/>
    <w:rsid w:val="009372ED"/>
    <w:rsid w:val="00937FD8"/>
    <w:rsid w:val="009478F2"/>
    <w:rsid w:val="00955CBE"/>
    <w:rsid w:val="00963EE7"/>
    <w:rsid w:val="00983563"/>
    <w:rsid w:val="009B0EED"/>
    <w:rsid w:val="009D454A"/>
    <w:rsid w:val="00A04727"/>
    <w:rsid w:val="00A12717"/>
    <w:rsid w:val="00A12821"/>
    <w:rsid w:val="00A362E7"/>
    <w:rsid w:val="00A52BB3"/>
    <w:rsid w:val="00A83FE8"/>
    <w:rsid w:val="00AD114C"/>
    <w:rsid w:val="00AF61EC"/>
    <w:rsid w:val="00B16798"/>
    <w:rsid w:val="00B20B3E"/>
    <w:rsid w:val="00B21452"/>
    <w:rsid w:val="00B34CED"/>
    <w:rsid w:val="00B378A1"/>
    <w:rsid w:val="00B43CE4"/>
    <w:rsid w:val="00B444A9"/>
    <w:rsid w:val="00B93CE0"/>
    <w:rsid w:val="00C24BB3"/>
    <w:rsid w:val="00C33ACB"/>
    <w:rsid w:val="00C47BAE"/>
    <w:rsid w:val="00C50260"/>
    <w:rsid w:val="00C60DBA"/>
    <w:rsid w:val="00C62658"/>
    <w:rsid w:val="00C661B7"/>
    <w:rsid w:val="00C6786F"/>
    <w:rsid w:val="00CB57F4"/>
    <w:rsid w:val="00D27B81"/>
    <w:rsid w:val="00D66436"/>
    <w:rsid w:val="00D83B85"/>
    <w:rsid w:val="00DA30BA"/>
    <w:rsid w:val="00DB1BED"/>
    <w:rsid w:val="00DB73FA"/>
    <w:rsid w:val="00DD4860"/>
    <w:rsid w:val="00DE0D72"/>
    <w:rsid w:val="00E34083"/>
    <w:rsid w:val="00E400E5"/>
    <w:rsid w:val="00E40349"/>
    <w:rsid w:val="00E86960"/>
    <w:rsid w:val="00E97D97"/>
    <w:rsid w:val="00EA7E12"/>
    <w:rsid w:val="00EB0CD1"/>
    <w:rsid w:val="00ED09A7"/>
    <w:rsid w:val="00ED1FD5"/>
    <w:rsid w:val="00EE707D"/>
    <w:rsid w:val="00F04368"/>
    <w:rsid w:val="00F05672"/>
    <w:rsid w:val="00F17CAF"/>
    <w:rsid w:val="00F3642B"/>
    <w:rsid w:val="00F402CB"/>
    <w:rsid w:val="00F43C51"/>
    <w:rsid w:val="00F54A99"/>
    <w:rsid w:val="00F62733"/>
    <w:rsid w:val="00F66546"/>
    <w:rsid w:val="00F71980"/>
    <w:rsid w:val="00FE1898"/>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312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BED"/>
    <w:pPr>
      <w:spacing w:line="276" w:lineRule="auto"/>
    </w:pPr>
    <w:rPr>
      <w:rFonts w:ascii="Arial" w:eastAsia="Arial" w:hAnsi="Arial" w:cs="Arial"/>
      <w:color w:val="000000"/>
      <w:sz w:val="22"/>
      <w:szCs w:val="22"/>
    </w:rPr>
  </w:style>
  <w:style w:type="paragraph" w:styleId="Heading1">
    <w:name w:val="heading 1"/>
    <w:basedOn w:val="Normal"/>
    <w:next w:val="Normal"/>
    <w:link w:val="Heading1Char"/>
    <w:autoRedefine/>
    <w:qFormat/>
    <w:rsid w:val="00E34083"/>
    <w:pPr>
      <w:keepNext/>
      <w:keepLines/>
      <w:spacing w:before="400" w:after="120"/>
      <w:outlineLvl w:val="0"/>
    </w:pPr>
    <w:rPr>
      <w:rFonts w:asciiTheme="majorHAnsi" w:eastAsiaTheme="minorEastAsia" w:hAnsiTheme="majorHAnsi"/>
      <w:sz w:val="40"/>
      <w:szCs w:val="40"/>
    </w:rPr>
  </w:style>
  <w:style w:type="paragraph" w:styleId="Heading2">
    <w:name w:val="heading 2"/>
    <w:basedOn w:val="Normal"/>
    <w:next w:val="Normal"/>
    <w:link w:val="Heading2Char"/>
    <w:autoRedefine/>
    <w:unhideWhenUsed/>
    <w:qFormat/>
    <w:rsid w:val="00ED1FD5"/>
    <w:pPr>
      <w:keepNext/>
      <w:keepLines/>
      <w:spacing w:before="360" w:after="120"/>
      <w:outlineLvl w:val="1"/>
    </w:pPr>
    <w:rPr>
      <w:rFonts w:asciiTheme="majorHAnsi" w:eastAsiaTheme="minorEastAsia" w:hAnsiTheme="majorHAnsi"/>
      <w:sz w:val="32"/>
      <w:szCs w:val="32"/>
    </w:rPr>
  </w:style>
  <w:style w:type="paragraph" w:styleId="Heading3">
    <w:name w:val="heading 3"/>
    <w:basedOn w:val="Normal"/>
    <w:next w:val="Normal"/>
    <w:link w:val="Heading3Char"/>
    <w:autoRedefine/>
    <w:unhideWhenUsed/>
    <w:qFormat/>
    <w:rsid w:val="00174852"/>
    <w:pPr>
      <w:keepNext/>
      <w:keepLines/>
      <w:spacing w:before="320" w:after="80"/>
      <w:outlineLvl w:val="2"/>
    </w:pPr>
    <w:rPr>
      <w:rFonts w:asciiTheme="majorHAnsi" w:eastAsiaTheme="minorEastAsia" w:hAnsiTheme="majorHAnsi"/>
      <w:color w:val="434343"/>
      <w:sz w:val="28"/>
      <w:szCs w:val="28"/>
    </w:rPr>
  </w:style>
  <w:style w:type="paragraph" w:styleId="Heading4">
    <w:name w:val="heading 4"/>
    <w:basedOn w:val="Normal"/>
    <w:next w:val="Normal"/>
    <w:link w:val="Heading4Char"/>
    <w:uiPriority w:val="9"/>
    <w:unhideWhenUsed/>
    <w:qFormat/>
    <w:rsid w:val="003725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083"/>
    <w:rPr>
      <w:rFonts w:asciiTheme="majorHAnsi" w:hAnsiTheme="majorHAnsi" w:cs="Arial"/>
      <w:color w:val="000000"/>
      <w:sz w:val="40"/>
      <w:szCs w:val="40"/>
    </w:rPr>
  </w:style>
  <w:style w:type="character" w:customStyle="1" w:styleId="Heading2Char">
    <w:name w:val="Heading 2 Char"/>
    <w:basedOn w:val="DefaultParagraphFont"/>
    <w:link w:val="Heading2"/>
    <w:rsid w:val="00ED1FD5"/>
    <w:rPr>
      <w:rFonts w:asciiTheme="majorHAnsi" w:hAnsiTheme="majorHAnsi" w:cs="Arial"/>
      <w:color w:val="000000"/>
      <w:sz w:val="32"/>
      <w:szCs w:val="32"/>
    </w:rPr>
  </w:style>
  <w:style w:type="character" w:customStyle="1" w:styleId="Heading3Char">
    <w:name w:val="Heading 3 Char"/>
    <w:basedOn w:val="DefaultParagraphFont"/>
    <w:link w:val="Heading3"/>
    <w:rsid w:val="00174852"/>
    <w:rPr>
      <w:rFonts w:asciiTheme="majorHAnsi" w:hAnsiTheme="majorHAnsi" w:cs="Arial"/>
      <w:color w:val="434343"/>
      <w:sz w:val="28"/>
      <w:szCs w:val="28"/>
    </w:rPr>
  </w:style>
  <w:style w:type="paragraph" w:styleId="Title">
    <w:name w:val="Title"/>
    <w:basedOn w:val="Normal"/>
    <w:next w:val="Normal"/>
    <w:link w:val="TitleChar"/>
    <w:qFormat/>
    <w:rsid w:val="00DB1BED"/>
    <w:pPr>
      <w:keepNext/>
      <w:keepLines/>
      <w:spacing w:after="60"/>
    </w:pPr>
    <w:rPr>
      <w:sz w:val="52"/>
      <w:szCs w:val="52"/>
    </w:rPr>
  </w:style>
  <w:style w:type="character" w:customStyle="1" w:styleId="TitleChar">
    <w:name w:val="Title Char"/>
    <w:basedOn w:val="DefaultParagraphFont"/>
    <w:link w:val="Title"/>
    <w:rsid w:val="00DB1BED"/>
    <w:rPr>
      <w:rFonts w:ascii="Arial" w:eastAsia="Arial" w:hAnsi="Arial" w:cs="Arial"/>
      <w:color w:val="000000"/>
      <w:sz w:val="52"/>
      <w:szCs w:val="52"/>
    </w:rPr>
  </w:style>
  <w:style w:type="character" w:styleId="Hyperlink">
    <w:name w:val="Hyperlink"/>
    <w:basedOn w:val="DefaultParagraphFont"/>
    <w:uiPriority w:val="99"/>
    <w:unhideWhenUsed/>
    <w:rsid w:val="00DB1BED"/>
    <w:rPr>
      <w:color w:val="0000FF"/>
      <w:u w:val="single"/>
    </w:rPr>
  </w:style>
  <w:style w:type="paragraph" w:styleId="NormalWeb">
    <w:name w:val="Normal (Web)"/>
    <w:basedOn w:val="Normal"/>
    <w:uiPriority w:val="99"/>
    <w:semiHidden/>
    <w:unhideWhenUsed/>
    <w:rsid w:val="00DE0D7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apple-tab-span">
    <w:name w:val="apple-tab-span"/>
    <w:basedOn w:val="DefaultParagraphFont"/>
    <w:rsid w:val="00DE0D72"/>
  </w:style>
  <w:style w:type="paragraph" w:styleId="ListParagraph">
    <w:name w:val="List Paragraph"/>
    <w:basedOn w:val="Normal"/>
    <w:uiPriority w:val="34"/>
    <w:qFormat/>
    <w:rsid w:val="004435AD"/>
    <w:pPr>
      <w:ind w:left="720"/>
      <w:contextualSpacing/>
    </w:pPr>
  </w:style>
  <w:style w:type="character" w:customStyle="1" w:styleId="Heading4Char">
    <w:name w:val="Heading 4 Char"/>
    <w:basedOn w:val="DefaultParagraphFont"/>
    <w:link w:val="Heading4"/>
    <w:uiPriority w:val="9"/>
    <w:rsid w:val="003725C8"/>
    <w:rPr>
      <w:rFonts w:asciiTheme="majorHAnsi" w:eastAsiaTheme="majorEastAsia" w:hAnsiTheme="majorHAnsi" w:cstheme="majorBidi"/>
      <w:i/>
      <w:iCs/>
      <w:color w:val="2F5496" w:themeColor="accent1" w:themeShade="BF"/>
      <w:sz w:val="22"/>
      <w:szCs w:val="22"/>
    </w:rPr>
  </w:style>
  <w:style w:type="paragraph" w:styleId="TOCHeading">
    <w:name w:val="TOC Heading"/>
    <w:basedOn w:val="Heading1"/>
    <w:next w:val="Normal"/>
    <w:uiPriority w:val="39"/>
    <w:unhideWhenUsed/>
    <w:qFormat/>
    <w:rsid w:val="00095319"/>
    <w:pPr>
      <w:spacing w:before="480" w:after="0"/>
      <w:outlineLvl w:val="9"/>
    </w:pPr>
    <w:rPr>
      <w:rFonts w:eastAsiaTheme="majorEastAsia"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095319"/>
    <w:pPr>
      <w:spacing w:before="120"/>
    </w:pPr>
    <w:rPr>
      <w:rFonts w:asciiTheme="minorHAnsi" w:hAnsiTheme="minorHAnsi"/>
      <w:b/>
      <w:bCs/>
    </w:rPr>
  </w:style>
  <w:style w:type="paragraph" w:styleId="TOC2">
    <w:name w:val="toc 2"/>
    <w:basedOn w:val="Normal"/>
    <w:next w:val="Normal"/>
    <w:autoRedefine/>
    <w:uiPriority w:val="39"/>
    <w:unhideWhenUsed/>
    <w:rsid w:val="00095319"/>
    <w:pPr>
      <w:ind w:left="220"/>
    </w:pPr>
    <w:rPr>
      <w:rFonts w:asciiTheme="minorHAnsi" w:hAnsiTheme="minorHAnsi"/>
      <w:i/>
      <w:iCs/>
    </w:rPr>
  </w:style>
  <w:style w:type="paragraph" w:styleId="TOC3">
    <w:name w:val="toc 3"/>
    <w:basedOn w:val="Normal"/>
    <w:next w:val="Normal"/>
    <w:autoRedefine/>
    <w:uiPriority w:val="39"/>
    <w:unhideWhenUsed/>
    <w:rsid w:val="00095319"/>
    <w:pPr>
      <w:ind w:left="440"/>
    </w:pPr>
    <w:rPr>
      <w:rFonts w:asciiTheme="minorHAnsi" w:hAnsiTheme="minorHAnsi"/>
    </w:rPr>
  </w:style>
  <w:style w:type="paragraph" w:styleId="TOC4">
    <w:name w:val="toc 4"/>
    <w:basedOn w:val="Normal"/>
    <w:next w:val="Normal"/>
    <w:autoRedefine/>
    <w:uiPriority w:val="39"/>
    <w:semiHidden/>
    <w:unhideWhenUsed/>
    <w:rsid w:val="00095319"/>
    <w:pPr>
      <w:ind w:left="660"/>
    </w:pPr>
    <w:rPr>
      <w:rFonts w:asciiTheme="minorHAnsi" w:hAnsiTheme="minorHAnsi"/>
      <w:sz w:val="20"/>
      <w:szCs w:val="20"/>
    </w:rPr>
  </w:style>
  <w:style w:type="paragraph" w:styleId="TOC5">
    <w:name w:val="toc 5"/>
    <w:basedOn w:val="Normal"/>
    <w:next w:val="Normal"/>
    <w:autoRedefine/>
    <w:uiPriority w:val="39"/>
    <w:semiHidden/>
    <w:unhideWhenUsed/>
    <w:rsid w:val="00095319"/>
    <w:pPr>
      <w:ind w:left="880"/>
    </w:pPr>
    <w:rPr>
      <w:rFonts w:asciiTheme="minorHAnsi" w:hAnsiTheme="minorHAnsi"/>
      <w:sz w:val="20"/>
      <w:szCs w:val="20"/>
    </w:rPr>
  </w:style>
  <w:style w:type="paragraph" w:styleId="TOC6">
    <w:name w:val="toc 6"/>
    <w:basedOn w:val="Normal"/>
    <w:next w:val="Normal"/>
    <w:autoRedefine/>
    <w:uiPriority w:val="39"/>
    <w:semiHidden/>
    <w:unhideWhenUsed/>
    <w:rsid w:val="00095319"/>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095319"/>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095319"/>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095319"/>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1263">
      <w:bodyDiv w:val="1"/>
      <w:marLeft w:val="0"/>
      <w:marRight w:val="0"/>
      <w:marTop w:val="0"/>
      <w:marBottom w:val="0"/>
      <w:divBdr>
        <w:top w:val="none" w:sz="0" w:space="0" w:color="auto"/>
        <w:left w:val="none" w:sz="0" w:space="0" w:color="auto"/>
        <w:bottom w:val="none" w:sz="0" w:space="0" w:color="auto"/>
        <w:right w:val="none" w:sz="0" w:space="0" w:color="auto"/>
      </w:divBdr>
    </w:div>
    <w:div w:id="145981063">
      <w:bodyDiv w:val="1"/>
      <w:marLeft w:val="0"/>
      <w:marRight w:val="0"/>
      <w:marTop w:val="0"/>
      <w:marBottom w:val="0"/>
      <w:divBdr>
        <w:top w:val="none" w:sz="0" w:space="0" w:color="auto"/>
        <w:left w:val="none" w:sz="0" w:space="0" w:color="auto"/>
        <w:bottom w:val="none" w:sz="0" w:space="0" w:color="auto"/>
        <w:right w:val="none" w:sz="0" w:space="0" w:color="auto"/>
      </w:divBdr>
    </w:div>
    <w:div w:id="621418674">
      <w:bodyDiv w:val="1"/>
      <w:marLeft w:val="0"/>
      <w:marRight w:val="0"/>
      <w:marTop w:val="0"/>
      <w:marBottom w:val="0"/>
      <w:divBdr>
        <w:top w:val="none" w:sz="0" w:space="0" w:color="auto"/>
        <w:left w:val="none" w:sz="0" w:space="0" w:color="auto"/>
        <w:bottom w:val="none" w:sz="0" w:space="0" w:color="auto"/>
        <w:right w:val="none" w:sz="0" w:space="0" w:color="auto"/>
      </w:divBdr>
    </w:div>
    <w:div w:id="839000670">
      <w:bodyDiv w:val="1"/>
      <w:marLeft w:val="0"/>
      <w:marRight w:val="0"/>
      <w:marTop w:val="0"/>
      <w:marBottom w:val="0"/>
      <w:divBdr>
        <w:top w:val="none" w:sz="0" w:space="0" w:color="auto"/>
        <w:left w:val="none" w:sz="0" w:space="0" w:color="auto"/>
        <w:bottom w:val="none" w:sz="0" w:space="0" w:color="auto"/>
        <w:right w:val="none" w:sz="0" w:space="0" w:color="auto"/>
      </w:divBdr>
    </w:div>
    <w:div w:id="1429888694">
      <w:bodyDiv w:val="1"/>
      <w:marLeft w:val="0"/>
      <w:marRight w:val="0"/>
      <w:marTop w:val="0"/>
      <w:marBottom w:val="0"/>
      <w:divBdr>
        <w:top w:val="none" w:sz="0" w:space="0" w:color="auto"/>
        <w:left w:val="none" w:sz="0" w:space="0" w:color="auto"/>
        <w:bottom w:val="none" w:sz="0" w:space="0" w:color="auto"/>
        <w:right w:val="none" w:sz="0" w:space="0" w:color="auto"/>
      </w:divBdr>
    </w:div>
    <w:div w:id="1765882152">
      <w:bodyDiv w:val="1"/>
      <w:marLeft w:val="0"/>
      <w:marRight w:val="0"/>
      <w:marTop w:val="0"/>
      <w:marBottom w:val="0"/>
      <w:divBdr>
        <w:top w:val="none" w:sz="0" w:space="0" w:color="auto"/>
        <w:left w:val="none" w:sz="0" w:space="0" w:color="auto"/>
        <w:bottom w:val="none" w:sz="0" w:space="0" w:color="auto"/>
        <w:right w:val="none" w:sz="0" w:space="0" w:color="auto"/>
      </w:divBdr>
      <w:divsChild>
        <w:div w:id="900211544">
          <w:marLeft w:val="0"/>
          <w:marRight w:val="0"/>
          <w:marTop w:val="0"/>
          <w:marBottom w:val="0"/>
          <w:divBdr>
            <w:top w:val="none" w:sz="0" w:space="0" w:color="auto"/>
            <w:left w:val="none" w:sz="0" w:space="0" w:color="auto"/>
            <w:bottom w:val="none" w:sz="0" w:space="0" w:color="auto"/>
            <w:right w:val="none" w:sz="0" w:space="0" w:color="auto"/>
          </w:divBdr>
        </w:div>
        <w:div w:id="795179748">
          <w:marLeft w:val="0"/>
          <w:marRight w:val="0"/>
          <w:marTop w:val="0"/>
          <w:marBottom w:val="0"/>
          <w:divBdr>
            <w:top w:val="none" w:sz="0" w:space="0" w:color="auto"/>
            <w:left w:val="none" w:sz="0" w:space="0" w:color="auto"/>
            <w:bottom w:val="none" w:sz="0" w:space="0" w:color="auto"/>
            <w:right w:val="none" w:sz="0" w:space="0" w:color="auto"/>
          </w:divBdr>
        </w:div>
        <w:div w:id="711199551">
          <w:marLeft w:val="0"/>
          <w:marRight w:val="0"/>
          <w:marTop w:val="0"/>
          <w:marBottom w:val="0"/>
          <w:divBdr>
            <w:top w:val="none" w:sz="0" w:space="0" w:color="auto"/>
            <w:left w:val="none" w:sz="0" w:space="0" w:color="auto"/>
            <w:bottom w:val="none" w:sz="0" w:space="0" w:color="auto"/>
            <w:right w:val="none" w:sz="0" w:space="0" w:color="auto"/>
          </w:divBdr>
        </w:div>
        <w:div w:id="671183692">
          <w:marLeft w:val="0"/>
          <w:marRight w:val="0"/>
          <w:marTop w:val="0"/>
          <w:marBottom w:val="0"/>
          <w:divBdr>
            <w:top w:val="none" w:sz="0" w:space="0" w:color="auto"/>
            <w:left w:val="none" w:sz="0" w:space="0" w:color="auto"/>
            <w:bottom w:val="none" w:sz="0" w:space="0" w:color="auto"/>
            <w:right w:val="none" w:sz="0" w:space="0" w:color="auto"/>
          </w:divBdr>
        </w:div>
        <w:div w:id="1763841152">
          <w:marLeft w:val="0"/>
          <w:marRight w:val="0"/>
          <w:marTop w:val="0"/>
          <w:marBottom w:val="0"/>
          <w:divBdr>
            <w:top w:val="none" w:sz="0" w:space="0" w:color="auto"/>
            <w:left w:val="none" w:sz="0" w:space="0" w:color="auto"/>
            <w:bottom w:val="none" w:sz="0" w:space="0" w:color="auto"/>
            <w:right w:val="none" w:sz="0" w:space="0" w:color="auto"/>
          </w:divBdr>
        </w:div>
        <w:div w:id="2002275937">
          <w:marLeft w:val="0"/>
          <w:marRight w:val="0"/>
          <w:marTop w:val="0"/>
          <w:marBottom w:val="0"/>
          <w:divBdr>
            <w:top w:val="none" w:sz="0" w:space="0" w:color="auto"/>
            <w:left w:val="none" w:sz="0" w:space="0" w:color="auto"/>
            <w:bottom w:val="none" w:sz="0" w:space="0" w:color="auto"/>
            <w:right w:val="none" w:sz="0" w:space="0" w:color="auto"/>
          </w:divBdr>
        </w:div>
        <w:div w:id="863710320">
          <w:marLeft w:val="0"/>
          <w:marRight w:val="0"/>
          <w:marTop w:val="0"/>
          <w:marBottom w:val="0"/>
          <w:divBdr>
            <w:top w:val="none" w:sz="0" w:space="0" w:color="auto"/>
            <w:left w:val="none" w:sz="0" w:space="0" w:color="auto"/>
            <w:bottom w:val="none" w:sz="0" w:space="0" w:color="auto"/>
            <w:right w:val="none" w:sz="0" w:space="0" w:color="auto"/>
          </w:divBdr>
        </w:div>
      </w:divsChild>
    </w:div>
    <w:div w:id="2085100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F685DC-5148-FE41-909E-31792641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17</Pages>
  <Words>3777</Words>
  <Characters>21531</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 Jing Ying</dc:creator>
  <cp:keywords/>
  <dc:description/>
  <cp:lastModifiedBy>TAY Jing Ying</cp:lastModifiedBy>
  <cp:revision>139</cp:revision>
  <cp:lastPrinted>2018-01-14T11:14:00Z</cp:lastPrinted>
  <dcterms:created xsi:type="dcterms:W3CDTF">2018-01-14T10:43:00Z</dcterms:created>
  <dcterms:modified xsi:type="dcterms:W3CDTF">2018-01-14T12:39:00Z</dcterms:modified>
</cp:coreProperties>
</file>