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CD2ADF" w14:textId="77777777" w:rsidR="00F42581" w:rsidRPr="001577F2" w:rsidRDefault="001577F2">
      <w:pPr>
        <w:rPr>
          <w:b/>
        </w:rPr>
      </w:pPr>
      <w:r w:rsidRPr="001577F2">
        <w:rPr>
          <w:b/>
          <w:sz w:val="32"/>
        </w:rPr>
        <w:t>Team Meeting Minutes</w:t>
      </w:r>
    </w:p>
    <w:p w14:paraId="69F285CD" w14:textId="77777777" w:rsidR="001577F2" w:rsidRDefault="001577F2"/>
    <w:p w14:paraId="1803ECAE" w14:textId="77777777" w:rsidR="001577F2" w:rsidRDefault="001577F2">
      <w:r>
        <w:t xml:space="preserve">Date: </w:t>
      </w:r>
      <w:r w:rsidR="00C67FE6">
        <w:t>3 March 2015</w:t>
      </w:r>
    </w:p>
    <w:p w14:paraId="699B9591" w14:textId="77777777" w:rsidR="001577F2" w:rsidRDefault="001577F2">
      <w:r>
        <w:t xml:space="preserve">Time: </w:t>
      </w:r>
      <w:r w:rsidR="00C67FE6">
        <w:t>4pm</w:t>
      </w:r>
    </w:p>
    <w:p w14:paraId="10C5CB06" w14:textId="77777777" w:rsidR="001577F2" w:rsidRDefault="001577F2">
      <w:r>
        <w:t xml:space="preserve">Attendees: </w:t>
      </w:r>
      <w:r w:rsidR="00C67FE6">
        <w:t xml:space="preserve">Benjamin Tan, Sean Chua, </w:t>
      </w:r>
      <w:proofErr w:type="spellStart"/>
      <w:proofErr w:type="gramStart"/>
      <w:r w:rsidR="00C67FE6">
        <w:t>Zoey</w:t>
      </w:r>
      <w:proofErr w:type="spellEnd"/>
      <w:proofErr w:type="gramEnd"/>
      <w:r w:rsidR="00C67FE6">
        <w:t xml:space="preserve"> </w:t>
      </w:r>
      <w:proofErr w:type="spellStart"/>
      <w:r w:rsidR="00C67FE6">
        <w:t>Teo</w:t>
      </w:r>
      <w:proofErr w:type="spellEnd"/>
    </w:p>
    <w:p w14:paraId="0F0A5583" w14:textId="77777777" w:rsidR="001577F2" w:rsidRDefault="001577F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479"/>
        <w:gridCol w:w="2477"/>
      </w:tblGrid>
      <w:tr w:rsidR="001577F2" w14:paraId="1E970E5E" w14:textId="77777777" w:rsidTr="00C67FE6">
        <w:tc>
          <w:tcPr>
            <w:tcW w:w="7479" w:type="dxa"/>
          </w:tcPr>
          <w:p w14:paraId="1A7F3C23" w14:textId="77777777" w:rsidR="001577F2" w:rsidRPr="001577F2" w:rsidRDefault="001577F2">
            <w:pPr>
              <w:rPr>
                <w:b/>
              </w:rPr>
            </w:pPr>
            <w:r w:rsidRPr="001577F2">
              <w:rPr>
                <w:b/>
              </w:rPr>
              <w:t>Items Discussed</w:t>
            </w:r>
          </w:p>
        </w:tc>
        <w:tc>
          <w:tcPr>
            <w:tcW w:w="2477" w:type="dxa"/>
          </w:tcPr>
          <w:p w14:paraId="1E32D160" w14:textId="77777777" w:rsidR="001577F2" w:rsidRPr="001577F2" w:rsidRDefault="001577F2">
            <w:pPr>
              <w:rPr>
                <w:b/>
              </w:rPr>
            </w:pPr>
            <w:r w:rsidRPr="001577F2">
              <w:rPr>
                <w:b/>
              </w:rPr>
              <w:t>Action Items</w:t>
            </w:r>
          </w:p>
        </w:tc>
      </w:tr>
      <w:tr w:rsidR="001577F2" w14:paraId="6B3424DA" w14:textId="77777777" w:rsidTr="00C67FE6">
        <w:tc>
          <w:tcPr>
            <w:tcW w:w="7479" w:type="dxa"/>
          </w:tcPr>
          <w:p w14:paraId="240EF25C" w14:textId="77777777" w:rsidR="00C67FE6" w:rsidRPr="00C67FE6" w:rsidRDefault="00C67FE6" w:rsidP="00C67FE6">
            <w:r>
              <w:t>Midterm Feedback</w:t>
            </w:r>
          </w:p>
          <w:p w14:paraId="6C746E77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>O</w:t>
            </w:r>
            <w:r w:rsidRPr="00C67FE6">
              <w:t>ur motivation: dealing with temporal and spatial data and large datasets</w:t>
            </w:r>
          </w:p>
          <w:p w14:paraId="49BEAA2A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>Include</w:t>
            </w:r>
            <w:r w:rsidRPr="00C67FE6">
              <w:t xml:space="preserve"> a review of the current work -- don't pretend that we are doing everything out of the box</w:t>
            </w:r>
          </w:p>
          <w:p w14:paraId="3292EC7E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>F</w:t>
            </w:r>
            <w:r w:rsidRPr="00C67FE6">
              <w:t xml:space="preserve">indings -- quite a number </w:t>
            </w:r>
            <w:r>
              <w:t xml:space="preserve">of quite interesting findings. When we do </w:t>
            </w:r>
            <w:r w:rsidRPr="00C67FE6">
              <w:t>our application, this is where the analytics will come in</w:t>
            </w:r>
          </w:p>
          <w:p w14:paraId="49877271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>O</w:t>
            </w:r>
            <w:r w:rsidRPr="00C67FE6">
              <w:t>ur data visualization should have the kind of provision that allows us to transform the data or prepare in a different dimension -- like tableau -- provide client with an environment to compute and explore the data (not just plain display of data)</w:t>
            </w:r>
          </w:p>
          <w:p w14:paraId="6C3E3CA1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 xml:space="preserve">There is </w:t>
            </w:r>
            <w:r w:rsidRPr="00C67FE6">
              <w:t xml:space="preserve">clear potential for segmentation from our findings (so how are we going to </w:t>
            </w:r>
            <w:proofErr w:type="spellStart"/>
            <w:r w:rsidRPr="00C67FE6">
              <w:t>multidimension</w:t>
            </w:r>
            <w:proofErr w:type="spellEnd"/>
            <w:r w:rsidRPr="00C67FE6">
              <w:t xml:space="preserve"> segmentation using our visualization? like VA we combine box plot with parallel coordinate plot to do that) -- segmentation varies by time and country</w:t>
            </w:r>
          </w:p>
          <w:p w14:paraId="2AA8D5B0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>J</w:t>
            </w:r>
            <w:r w:rsidRPr="00C67FE6">
              <w:t>ust using a bubble chart is effective if</w:t>
            </w:r>
            <w:r>
              <w:t xml:space="preserve"> you look at only one product. B</w:t>
            </w:r>
            <w:r w:rsidRPr="00C67FE6">
              <w:t xml:space="preserve">ut if you look at all the products </w:t>
            </w:r>
            <w:r>
              <w:t>together then it's hard to do. Make sure this is addressed</w:t>
            </w:r>
            <w:r w:rsidRPr="00C67FE6">
              <w:t xml:space="preserve"> during the final presentation.</w:t>
            </w:r>
          </w:p>
          <w:p w14:paraId="2A1A9BAD" w14:textId="77777777" w:rsidR="00C67FE6" w:rsidRDefault="00C67FE6" w:rsidP="00C67FE6">
            <w:pPr>
              <w:pStyle w:val="ListParagraph"/>
            </w:pPr>
          </w:p>
          <w:p w14:paraId="59D31469" w14:textId="77777777" w:rsidR="00C67FE6" w:rsidRDefault="00C67FE6" w:rsidP="00C67FE6">
            <w:r>
              <w:t>Areas where we can work on:</w:t>
            </w:r>
          </w:p>
          <w:p w14:paraId="11C2F4D0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>C</w:t>
            </w:r>
            <w:r w:rsidRPr="00C67FE6">
              <w:t>an have dynamic charts where we can define the possible choices of axes -- so they can have the choice of charts but at least it’s more controlled</w:t>
            </w:r>
          </w:p>
          <w:p w14:paraId="7F367BEB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 xml:space="preserve">Allow user to </w:t>
            </w:r>
            <w:r w:rsidRPr="00C67FE6">
              <w:t xml:space="preserve">change the data that is loaded </w:t>
            </w:r>
          </w:p>
          <w:p w14:paraId="683CD497" w14:textId="77777777" w:rsid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>E</w:t>
            </w:r>
            <w:r w:rsidRPr="00C67FE6">
              <w:t xml:space="preserve">nd product is like </w:t>
            </w:r>
            <w:proofErr w:type="spellStart"/>
            <w:r w:rsidRPr="00C67FE6">
              <w:t>educity</w:t>
            </w:r>
            <w:proofErr w:type="spellEnd"/>
            <w:r w:rsidRPr="00C67FE6">
              <w:t xml:space="preserve"> style -- but we can also have multiple charts on a page (multi-linked)</w:t>
            </w:r>
          </w:p>
          <w:p w14:paraId="00B48631" w14:textId="77777777" w:rsidR="00C67FE6" w:rsidRPr="00C67FE6" w:rsidRDefault="00C67FE6" w:rsidP="00C67FE6">
            <w:pPr>
              <w:pStyle w:val="ListParagraph"/>
              <w:numPr>
                <w:ilvl w:val="0"/>
                <w:numId w:val="3"/>
              </w:numPr>
            </w:pPr>
            <w:r>
              <w:t>C</w:t>
            </w:r>
            <w:r w:rsidRPr="00C67FE6">
              <w:t>an use a parallel coordinate together with cartogram</w:t>
            </w:r>
          </w:p>
          <w:p w14:paraId="288CB768" w14:textId="77777777" w:rsidR="00C67FE6" w:rsidRDefault="00C67FE6" w:rsidP="00C67FE6"/>
        </w:tc>
        <w:tc>
          <w:tcPr>
            <w:tcW w:w="2477" w:type="dxa"/>
          </w:tcPr>
          <w:p w14:paraId="3964CDB3" w14:textId="77777777" w:rsidR="001577F2" w:rsidRDefault="001577F2"/>
        </w:tc>
      </w:tr>
      <w:tr w:rsidR="00C67FE6" w14:paraId="7A7D7D32" w14:textId="77777777" w:rsidTr="00C67FE6">
        <w:tc>
          <w:tcPr>
            <w:tcW w:w="7479" w:type="dxa"/>
          </w:tcPr>
          <w:p w14:paraId="4A76B907" w14:textId="77777777" w:rsidR="00C67FE6" w:rsidRPr="00C67FE6" w:rsidRDefault="00C67FE6" w:rsidP="00C67FE6">
            <w:r>
              <w:t>Dashboard design</w:t>
            </w:r>
          </w:p>
          <w:p w14:paraId="47A528DE" w14:textId="77777777" w:rsidR="00C67FE6" w:rsidRPr="00C67FE6" w:rsidRDefault="00C31B76" w:rsidP="00C67FE6">
            <w:r>
              <w:t>O</w:t>
            </w:r>
            <w:r w:rsidR="00C67FE6" w:rsidRPr="00C67FE6">
              <w:t>verview:</w:t>
            </w:r>
          </w:p>
          <w:p w14:paraId="261DB8FF" w14:textId="77777777" w:rsidR="00C67FE6" w:rsidRPr="00C67FE6" w:rsidRDefault="00C67FE6" w:rsidP="00C67FE6">
            <w:pPr>
              <w:pStyle w:val="ListParagraph"/>
              <w:numPr>
                <w:ilvl w:val="0"/>
                <w:numId w:val="4"/>
              </w:numPr>
            </w:pPr>
            <w:r>
              <w:t>C</w:t>
            </w:r>
            <w:r w:rsidRPr="00C67FE6">
              <w:t>artogram</w:t>
            </w:r>
          </w:p>
          <w:p w14:paraId="5D4EDB23" w14:textId="77777777" w:rsidR="00C67FE6" w:rsidRPr="00C67FE6" w:rsidRDefault="00C67FE6" w:rsidP="00C67FE6">
            <w:pPr>
              <w:pStyle w:val="ListParagraph"/>
              <w:numPr>
                <w:ilvl w:val="0"/>
                <w:numId w:val="4"/>
              </w:numPr>
            </w:pPr>
            <w:r>
              <w:t>Si</w:t>
            </w:r>
            <w:r w:rsidRPr="00C67FE6">
              <w:t>ze: market cap, population size</w:t>
            </w:r>
          </w:p>
          <w:p w14:paraId="3539B903" w14:textId="77777777" w:rsidR="00C67FE6" w:rsidRPr="00C67FE6" w:rsidRDefault="00C67FE6" w:rsidP="00C67FE6">
            <w:pPr>
              <w:pStyle w:val="ListParagraph"/>
              <w:numPr>
                <w:ilvl w:val="0"/>
                <w:numId w:val="4"/>
              </w:numPr>
            </w:pPr>
            <w:proofErr w:type="spellStart"/>
            <w:r>
              <w:t>C</w:t>
            </w:r>
            <w:r w:rsidRPr="00C67FE6">
              <w:t>olour</w:t>
            </w:r>
            <w:proofErr w:type="spellEnd"/>
            <w:r w:rsidRPr="00C67FE6">
              <w:t>: value/volume &amp; beer/packaged food/oral care…</w:t>
            </w:r>
          </w:p>
          <w:p w14:paraId="027B8621" w14:textId="77777777" w:rsidR="00C67FE6" w:rsidRDefault="00C67FE6" w:rsidP="00C67FE6">
            <w:pPr>
              <w:pStyle w:val="ListParagraph"/>
              <w:numPr>
                <w:ilvl w:val="0"/>
                <w:numId w:val="4"/>
              </w:numPr>
            </w:pPr>
            <w:r>
              <w:t>C</w:t>
            </w:r>
            <w:r w:rsidRPr="00C67FE6">
              <w:t xml:space="preserve">an change between cartogram and </w:t>
            </w:r>
            <w:proofErr w:type="spellStart"/>
            <w:r w:rsidRPr="00C67FE6">
              <w:t>choropleth</w:t>
            </w:r>
            <w:proofErr w:type="spellEnd"/>
          </w:p>
          <w:p w14:paraId="57D551E4" w14:textId="77777777" w:rsidR="00C67FE6" w:rsidRPr="00C67FE6" w:rsidRDefault="00C67FE6" w:rsidP="00C67FE6">
            <w:pPr>
              <w:pStyle w:val="ListParagraph"/>
              <w:numPr>
                <w:ilvl w:val="0"/>
                <w:numId w:val="4"/>
              </w:numPr>
            </w:pPr>
            <w:r>
              <w:t>P</w:t>
            </w:r>
            <w:r w:rsidRPr="00C67FE6">
              <w:t xml:space="preserve">arallel </w:t>
            </w:r>
            <w:proofErr w:type="spellStart"/>
            <w:r w:rsidRPr="00C67FE6">
              <w:t>coodinates</w:t>
            </w:r>
            <w:proofErr w:type="spellEnd"/>
          </w:p>
          <w:p w14:paraId="2DB3709F" w14:textId="77777777" w:rsidR="00C67FE6" w:rsidRPr="00C67FE6" w:rsidRDefault="00C67FE6" w:rsidP="00C67FE6">
            <w:pPr>
              <w:pStyle w:val="ListParagraph"/>
              <w:numPr>
                <w:ilvl w:val="0"/>
                <w:numId w:val="4"/>
              </w:numPr>
            </w:pPr>
            <w:r>
              <w:t>S</w:t>
            </w:r>
            <w:r w:rsidRPr="00C67FE6">
              <w:t>till need to have a country summary page to see the trend of each of the indicators</w:t>
            </w:r>
          </w:p>
          <w:p w14:paraId="57F4579B" w14:textId="77777777" w:rsidR="00C67FE6" w:rsidRPr="00C67FE6" w:rsidRDefault="00C67FE6" w:rsidP="00C67FE6"/>
          <w:p w14:paraId="53D1B8F6" w14:textId="77777777" w:rsidR="00C67FE6" w:rsidRPr="00C67FE6" w:rsidRDefault="00C31B76" w:rsidP="00C67FE6">
            <w:r>
              <w:t>Components</w:t>
            </w:r>
          </w:p>
          <w:p w14:paraId="2FB1A589" w14:textId="77777777" w:rsidR="00C67FE6" w:rsidRPr="00C67FE6" w:rsidRDefault="00C67FE6" w:rsidP="00C67FE6">
            <w:r w:rsidRPr="00C67FE6">
              <w:t xml:space="preserve">By default we can show the consumption level by regions, the 6 boxes </w:t>
            </w:r>
            <w:r w:rsidRPr="00C67FE6">
              <w:lastRenderedPageBreak/>
              <w:t xml:space="preserve">beside the </w:t>
            </w:r>
            <w:proofErr w:type="spellStart"/>
            <w:r w:rsidRPr="00C67FE6">
              <w:t>choropleth</w:t>
            </w:r>
            <w:proofErr w:type="spellEnd"/>
            <w:r w:rsidRPr="00C67FE6">
              <w:t xml:space="preserve"> allow users to select the specific region to zoom into</w:t>
            </w:r>
          </w:p>
          <w:p w14:paraId="4D284F63" w14:textId="77777777" w:rsidR="00C67FE6" w:rsidRPr="00C67FE6" w:rsidRDefault="00C67FE6" w:rsidP="00C67FE6">
            <w:r w:rsidRPr="00C67FE6">
              <w:t xml:space="preserve">The side (population age) is for toggling the size (for </w:t>
            </w:r>
            <w:proofErr w:type="spellStart"/>
            <w:r w:rsidRPr="00C67FE6">
              <w:t>choropleth</w:t>
            </w:r>
            <w:proofErr w:type="spellEnd"/>
            <w:r w:rsidRPr="00C67FE6">
              <w:t xml:space="preserve">) and </w:t>
            </w:r>
            <w:proofErr w:type="spellStart"/>
            <w:r w:rsidRPr="00C67FE6">
              <w:t>colour</w:t>
            </w:r>
            <w:proofErr w:type="spellEnd"/>
            <w:r w:rsidRPr="00C67FE6">
              <w:t xml:space="preserve"> (volume/value)</w:t>
            </w:r>
          </w:p>
          <w:p w14:paraId="1E7A61E8" w14:textId="77777777" w:rsidR="00C67FE6" w:rsidRPr="00C67FE6" w:rsidRDefault="00C67FE6" w:rsidP="00C67FE6">
            <w:r w:rsidRPr="00C67FE6">
              <w:t xml:space="preserve">Toggle between </w:t>
            </w:r>
            <w:proofErr w:type="spellStart"/>
            <w:r w:rsidRPr="00C67FE6">
              <w:t>choropleth</w:t>
            </w:r>
            <w:proofErr w:type="spellEnd"/>
            <w:r w:rsidRPr="00C67FE6">
              <w:t xml:space="preserve"> and cartogram (the current map and scatter matrix)</w:t>
            </w:r>
          </w:p>
          <w:p w14:paraId="580ACC0F" w14:textId="77777777" w:rsidR="00C67FE6" w:rsidRPr="00C67FE6" w:rsidRDefault="00C31B76" w:rsidP="00C67FE6">
            <w:r>
              <w:t>I</w:t>
            </w:r>
            <w:r w:rsidR="00C67FE6" w:rsidRPr="00C67FE6">
              <w:t>ntegration (making the charts talk to each other)</w:t>
            </w:r>
          </w:p>
          <w:p w14:paraId="31433FEE" w14:textId="77777777" w:rsidR="00C67FE6" w:rsidRPr="00C67FE6" w:rsidRDefault="00C67FE6" w:rsidP="00C67FE6">
            <w:r w:rsidRPr="00C67FE6">
              <w:t>Bubble chart axes: we can choose the variables from dropdown box, x and y axis and size (total flexibility)</w:t>
            </w:r>
          </w:p>
          <w:p w14:paraId="7BF85730" w14:textId="77777777" w:rsidR="00C67FE6" w:rsidRPr="00C67FE6" w:rsidRDefault="00C67FE6" w:rsidP="00C67FE6">
            <w:r w:rsidRPr="00C67FE6">
              <w:t xml:space="preserve">When the </w:t>
            </w:r>
            <w:proofErr w:type="spellStart"/>
            <w:r w:rsidRPr="00C67FE6">
              <w:t>choropleth</w:t>
            </w:r>
            <w:proofErr w:type="spellEnd"/>
            <w:r w:rsidRPr="00C67FE6">
              <w:t xml:space="preserve"> is clicked, the country will be highlighted in the bubble charts and parallel coordinate also</w:t>
            </w:r>
          </w:p>
          <w:p w14:paraId="0135C274" w14:textId="77777777" w:rsidR="00C67FE6" w:rsidRPr="00C67FE6" w:rsidRDefault="00C67FE6" w:rsidP="00C67FE6">
            <w:r w:rsidRPr="00C67FE6">
              <w:t>Keep the time bar</w:t>
            </w:r>
          </w:p>
          <w:p w14:paraId="067192EB" w14:textId="77777777" w:rsidR="00C67FE6" w:rsidRPr="00C67FE6" w:rsidRDefault="00C67FE6" w:rsidP="00C67FE6">
            <w:r w:rsidRPr="00C67FE6">
              <w:t xml:space="preserve">Story -- the same story control </w:t>
            </w:r>
          </w:p>
          <w:p w14:paraId="4E1DEC61" w14:textId="77777777" w:rsidR="00C67FE6" w:rsidRPr="00C67FE6" w:rsidRDefault="00C67FE6" w:rsidP="00C67FE6">
            <w:r w:rsidRPr="00C67FE6">
              <w:t>Parallel coordinate -- think of how to solve the problem of outliers (e.g. China, US)</w:t>
            </w:r>
          </w:p>
          <w:p w14:paraId="6D02349D" w14:textId="77777777" w:rsidR="00C67FE6" w:rsidRPr="00C67FE6" w:rsidRDefault="00C67FE6" w:rsidP="00C67FE6">
            <w:proofErr w:type="gramStart"/>
            <w:r w:rsidRPr="00C67FE6">
              <w:t>Default</w:t>
            </w:r>
            <w:proofErr w:type="gramEnd"/>
            <w:r w:rsidRPr="00C67FE6">
              <w:t xml:space="preserve">, </w:t>
            </w:r>
            <w:proofErr w:type="gramStart"/>
            <w:r w:rsidRPr="00C67FE6">
              <w:t>show all countries</w:t>
            </w:r>
            <w:proofErr w:type="gramEnd"/>
            <w:r w:rsidRPr="00C67FE6">
              <w:t xml:space="preserve">. </w:t>
            </w:r>
            <w:proofErr w:type="gramStart"/>
            <w:r w:rsidRPr="00C67FE6">
              <w:t>if</w:t>
            </w:r>
            <w:proofErr w:type="gramEnd"/>
            <w:r w:rsidRPr="00C67FE6">
              <w:t xml:space="preserve"> you click on a region, the countries in the region are highlighted</w:t>
            </w:r>
          </w:p>
          <w:p w14:paraId="08A950CB" w14:textId="77777777" w:rsidR="00C67FE6" w:rsidRPr="00C67FE6" w:rsidRDefault="00C67FE6" w:rsidP="00C67FE6">
            <w:r w:rsidRPr="00C67FE6">
              <w:t>Let them toggle between showing All, Economic or Demographic indicators</w:t>
            </w:r>
          </w:p>
          <w:p w14:paraId="628D22A2" w14:textId="77777777" w:rsidR="00C67FE6" w:rsidRPr="00C67FE6" w:rsidRDefault="00C67FE6" w:rsidP="00C67FE6">
            <w:r w:rsidRPr="00C67FE6">
              <w:t xml:space="preserve">Histogram with the parallel coordinate </w:t>
            </w:r>
          </w:p>
          <w:p w14:paraId="5B76851B" w14:textId="77777777" w:rsidR="00C67FE6" w:rsidRDefault="00C67FE6" w:rsidP="00C67FE6">
            <w:r w:rsidRPr="00C67FE6">
              <w:t xml:space="preserve">Take the Time Graph </w:t>
            </w:r>
            <w:r w:rsidR="00C31B76">
              <w:t>to use for country data</w:t>
            </w:r>
          </w:p>
          <w:p w14:paraId="6CDD37FE" w14:textId="77777777" w:rsidR="00C31B76" w:rsidRDefault="00C31B76" w:rsidP="00C67FE6"/>
          <w:p w14:paraId="7DBA0DA5" w14:textId="77777777" w:rsidR="00C31B76" w:rsidRPr="00C31B76" w:rsidRDefault="00C31B76" w:rsidP="00C67FE6">
            <w:r>
              <w:t>Reference:</w:t>
            </w:r>
          </w:p>
          <w:p w14:paraId="65AA753D" w14:textId="77777777" w:rsidR="00C67FE6" w:rsidRPr="00C67FE6" w:rsidRDefault="00C67FE6" w:rsidP="00C67FE6">
            <w:pPr>
              <w:rPr>
                <w:rFonts w:ascii="Times" w:hAnsi="Times" w:cs="Times New Roman"/>
                <w:sz w:val="20"/>
                <w:szCs w:val="20"/>
              </w:rPr>
            </w:pPr>
            <w:r w:rsidRPr="00C67FE6">
              <w:rPr>
                <w:rFonts w:ascii="Times" w:hAnsi="Times" w:cs="Times New Roman"/>
                <w:sz w:val="20"/>
                <w:szCs w:val="20"/>
              </w:rPr>
              <w:fldChar w:fldCharType="begin"/>
            </w:r>
            <w:r w:rsidRPr="00C67FE6">
              <w:rPr>
                <w:rFonts w:ascii="Times" w:hAnsi="Times" w:cs="Times New Roman"/>
                <w:sz w:val="20"/>
                <w:szCs w:val="20"/>
              </w:rPr>
              <w:instrText xml:space="preserve"> HYPERLINK "http://mitweb.itn.liu.se/GAV/euro/" \l "story=0" </w:instrText>
            </w:r>
            <w:r w:rsidRPr="00C67FE6">
              <w:rPr>
                <w:rFonts w:ascii="Times" w:hAnsi="Times" w:cs="Times New Roman"/>
                <w:sz w:val="20"/>
                <w:szCs w:val="20"/>
              </w:rPr>
            </w:r>
            <w:r w:rsidRPr="00C67FE6">
              <w:rPr>
                <w:rFonts w:ascii="Times" w:hAnsi="Times" w:cs="Times New Roman"/>
                <w:sz w:val="20"/>
                <w:szCs w:val="20"/>
              </w:rPr>
              <w:fldChar w:fldCharType="separate"/>
            </w:r>
            <w:r w:rsidRPr="00C67FE6">
              <w:rPr>
                <w:rFonts w:ascii="Cambria" w:hAnsi="Cambria" w:cs="Times New Roman"/>
                <w:color w:val="1155CC"/>
                <w:u w:val="single"/>
              </w:rPr>
              <w:t>http://mitweb.itn.liu.se/GAV/euro/#story=0</w:t>
            </w:r>
            <w:r w:rsidRPr="00C67FE6">
              <w:rPr>
                <w:rFonts w:ascii="Times" w:hAnsi="Times" w:cs="Times New Roman"/>
                <w:sz w:val="20"/>
                <w:szCs w:val="20"/>
              </w:rPr>
              <w:fldChar w:fldCharType="end"/>
            </w:r>
          </w:p>
          <w:p w14:paraId="5760A091" w14:textId="77777777" w:rsidR="00C67FE6" w:rsidRPr="00C67FE6" w:rsidRDefault="00C67FE6" w:rsidP="00C67FE6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30FCBABC" w14:textId="77777777" w:rsidR="00C67FE6" w:rsidRDefault="00C67FE6" w:rsidP="00C67FE6">
            <w:r>
              <w:t xml:space="preserve"> </w:t>
            </w:r>
            <w:r w:rsidR="00C31B76">
              <w:t>Our prototype picture:</w:t>
            </w:r>
          </w:p>
          <w:p w14:paraId="6A9492E3" w14:textId="77777777" w:rsidR="00C31B76" w:rsidRDefault="00C31B76" w:rsidP="00C67FE6">
            <w:r>
              <w:rPr>
                <w:noProof/>
              </w:rPr>
              <w:drawing>
                <wp:inline distT="0" distB="0" distL="0" distR="0" wp14:anchorId="12EDFD6E" wp14:editId="4F202566">
                  <wp:extent cx="4612005" cy="2527935"/>
                  <wp:effectExtent l="0" t="0" r="10795" b="1206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CKU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05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14:paraId="60D41170" w14:textId="77777777" w:rsidR="00C67FE6" w:rsidRPr="00C67FE6" w:rsidRDefault="00C67FE6" w:rsidP="00C67FE6">
            <w:proofErr w:type="spellStart"/>
            <w:proofErr w:type="gramStart"/>
            <w:r w:rsidRPr="00C67FE6">
              <w:lastRenderedPageBreak/>
              <w:t>sean</w:t>
            </w:r>
            <w:proofErr w:type="spellEnd"/>
            <w:proofErr w:type="gramEnd"/>
            <w:r w:rsidRPr="00C67FE6">
              <w:t xml:space="preserve"> - how to read the </w:t>
            </w:r>
            <w:proofErr w:type="spellStart"/>
            <w:r w:rsidRPr="00C67FE6">
              <w:t>csv</w:t>
            </w:r>
            <w:proofErr w:type="spellEnd"/>
            <w:r w:rsidRPr="00C67FE6">
              <w:t xml:space="preserve"> data into the </w:t>
            </w:r>
            <w:proofErr w:type="spellStart"/>
            <w:r w:rsidRPr="00C67FE6">
              <w:t>crossfilter</w:t>
            </w:r>
            <w:proofErr w:type="spellEnd"/>
            <w:r w:rsidRPr="00C67FE6">
              <w:t xml:space="preserve"> form  </w:t>
            </w:r>
          </w:p>
          <w:p w14:paraId="42ADE302" w14:textId="77777777" w:rsidR="00C67FE6" w:rsidRPr="00C67FE6" w:rsidRDefault="00C67FE6" w:rsidP="00C67FE6">
            <w:proofErr w:type="spellStart"/>
            <w:proofErr w:type="gramStart"/>
            <w:r w:rsidRPr="00C67FE6">
              <w:t>choropleth</w:t>
            </w:r>
            <w:proofErr w:type="spellEnd"/>
            <w:proofErr w:type="gramEnd"/>
            <w:r w:rsidRPr="00C67FE6">
              <w:t xml:space="preserve"> first</w:t>
            </w:r>
          </w:p>
          <w:p w14:paraId="23EA9E18" w14:textId="77777777" w:rsidR="00C67FE6" w:rsidRDefault="00C67FE6" w:rsidP="00C67FE6"/>
          <w:p w14:paraId="7ABFB470" w14:textId="77777777" w:rsidR="00C67FE6" w:rsidRPr="00C67FE6" w:rsidRDefault="00C67FE6" w:rsidP="00C67FE6">
            <w:proofErr w:type="gramStart"/>
            <w:r w:rsidRPr="00C67FE6">
              <w:t>customizable</w:t>
            </w:r>
            <w:proofErr w:type="gramEnd"/>
            <w:r w:rsidRPr="00C67FE6">
              <w:t xml:space="preserve"> bubble chart - ben</w:t>
            </w:r>
          </w:p>
          <w:p w14:paraId="277A35F5" w14:textId="77777777" w:rsidR="00C67FE6" w:rsidRDefault="00C67FE6" w:rsidP="00C67FE6"/>
          <w:p w14:paraId="1674C8DB" w14:textId="77777777" w:rsidR="00C67FE6" w:rsidRPr="00C67FE6" w:rsidRDefault="00C67FE6" w:rsidP="00C67FE6">
            <w:proofErr w:type="gramStart"/>
            <w:r w:rsidRPr="00C67FE6">
              <w:t>parallel</w:t>
            </w:r>
            <w:proofErr w:type="gramEnd"/>
            <w:r w:rsidRPr="00C67FE6">
              <w:t xml:space="preserve"> coordinates - </w:t>
            </w:r>
            <w:proofErr w:type="spellStart"/>
            <w:r w:rsidRPr="00C67FE6">
              <w:t>zoey</w:t>
            </w:r>
            <w:proofErr w:type="spellEnd"/>
          </w:p>
          <w:p w14:paraId="194A2CAA" w14:textId="77777777" w:rsidR="00C67FE6" w:rsidRDefault="00C67FE6" w:rsidP="00C67FE6"/>
          <w:p w14:paraId="4DA02496" w14:textId="77777777" w:rsidR="00C67FE6" w:rsidRPr="00C67FE6" w:rsidRDefault="00C67FE6" w:rsidP="00C67FE6">
            <w:proofErr w:type="gramStart"/>
            <w:r w:rsidRPr="00C67FE6">
              <w:t>do</w:t>
            </w:r>
            <w:proofErr w:type="gramEnd"/>
            <w:r w:rsidRPr="00C67FE6">
              <w:t xml:space="preserve"> up the charts first, </w:t>
            </w:r>
            <w:r w:rsidRPr="00C67FE6">
              <w:lastRenderedPageBreak/>
              <w:t>one chart each</w:t>
            </w:r>
          </w:p>
          <w:p w14:paraId="13A87C7D" w14:textId="77777777" w:rsidR="00C67FE6" w:rsidRPr="00C67FE6" w:rsidRDefault="00C67FE6" w:rsidP="00C67FE6">
            <w:proofErr w:type="gramStart"/>
            <w:r w:rsidRPr="00C67FE6">
              <w:t>do</w:t>
            </w:r>
            <w:proofErr w:type="gramEnd"/>
            <w:r w:rsidRPr="00C67FE6">
              <w:t xml:space="preserve"> the context last</w:t>
            </w:r>
          </w:p>
          <w:p w14:paraId="41BC93C3" w14:textId="77777777" w:rsidR="00C67FE6" w:rsidRDefault="00C67FE6"/>
        </w:tc>
      </w:tr>
    </w:tbl>
    <w:p w14:paraId="3B38F3CE" w14:textId="77777777" w:rsidR="001577F2" w:rsidRDefault="001577F2">
      <w:bookmarkStart w:id="0" w:name="_GoBack"/>
      <w:bookmarkEnd w:id="0"/>
    </w:p>
    <w:sectPr w:rsidR="001577F2" w:rsidSect="001577F2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A191C"/>
    <w:multiLevelType w:val="multilevel"/>
    <w:tmpl w:val="19A8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1A062E"/>
    <w:multiLevelType w:val="hybridMultilevel"/>
    <w:tmpl w:val="AF18CE60"/>
    <w:lvl w:ilvl="0" w:tplc="95C2D20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B93A1C"/>
    <w:multiLevelType w:val="multilevel"/>
    <w:tmpl w:val="1AAC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351C73"/>
    <w:multiLevelType w:val="hybridMultilevel"/>
    <w:tmpl w:val="3F32ED28"/>
    <w:lvl w:ilvl="0" w:tplc="95C2D20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7F2"/>
    <w:rsid w:val="001577F2"/>
    <w:rsid w:val="003723E5"/>
    <w:rsid w:val="00850C20"/>
    <w:rsid w:val="00C31B76"/>
    <w:rsid w:val="00C67FE6"/>
    <w:rsid w:val="00F4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37FB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77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7F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67F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77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7F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67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673D8B-1118-7246-8A91-6830F9229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467</Words>
  <Characters>2668</Characters>
  <Application>Microsoft Macintosh Word</Application>
  <DocSecurity>0</DocSecurity>
  <Lines>22</Lines>
  <Paragraphs>6</Paragraphs>
  <ScaleCrop>false</ScaleCrop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2015-03-11T06:12:00Z</dcterms:created>
  <dcterms:modified xsi:type="dcterms:W3CDTF">2015-03-11T06:39:00Z</dcterms:modified>
</cp:coreProperties>
</file>