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E335" w14:textId="77777777" w:rsidR="00092BE8" w:rsidRDefault="00092BE8" w:rsidP="00092BE8">
      <w:pPr>
        <w:jc w:val="center"/>
        <w:rPr>
          <w:b/>
          <w:sz w:val="32"/>
          <w:szCs w:val="32"/>
        </w:rPr>
      </w:pPr>
      <w:r>
        <w:rPr>
          <w:noProof/>
        </w:rPr>
        <w:drawing>
          <wp:anchor distT="0" distB="0" distL="114300" distR="114300" simplePos="0" relativeHeight="251658240" behindDoc="0" locked="0" layoutInCell="1" allowOverlap="1" wp14:anchorId="03664C3A" wp14:editId="50BB3CAE">
            <wp:simplePos x="0" y="0"/>
            <wp:positionH relativeFrom="column">
              <wp:posOffset>-372110</wp:posOffset>
            </wp:positionH>
            <wp:positionV relativeFrom="paragraph">
              <wp:posOffset>28575</wp:posOffset>
            </wp:positionV>
            <wp:extent cx="2009775" cy="793115"/>
            <wp:effectExtent l="0" t="0" r="9525" b="6985"/>
            <wp:wrapThrough wrapText="bothSides">
              <wp:wrapPolygon edited="0">
                <wp:start x="4914" y="0"/>
                <wp:lineTo x="0" y="519"/>
                <wp:lineTo x="0" y="14527"/>
                <wp:lineTo x="409" y="16602"/>
                <wp:lineTo x="2457" y="21271"/>
                <wp:lineTo x="2662" y="21271"/>
                <wp:lineTo x="3685" y="21271"/>
                <wp:lineTo x="6552" y="21271"/>
                <wp:lineTo x="20064" y="17640"/>
                <wp:lineTo x="21498" y="16602"/>
                <wp:lineTo x="21498" y="13489"/>
                <wp:lineTo x="15970" y="8301"/>
                <wp:lineTo x="16584" y="4151"/>
                <wp:lineTo x="15560" y="3113"/>
                <wp:lineTo x="5937" y="0"/>
                <wp:lineTo x="4914" y="0"/>
              </wp:wrapPolygon>
            </wp:wrapThrough>
            <wp:docPr id="1" name="Picture 1" descr="Image result for S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44DD" w14:textId="7A569EEF" w:rsidR="00092BE8" w:rsidRDefault="00092BE8" w:rsidP="00092BE8">
      <w:pPr>
        <w:jc w:val="center"/>
        <w:rPr>
          <w:b/>
          <w:sz w:val="32"/>
          <w:szCs w:val="32"/>
        </w:rPr>
      </w:pPr>
      <w:r w:rsidRPr="00092BE8">
        <w:rPr>
          <w:b/>
          <w:sz w:val="32"/>
          <w:szCs w:val="32"/>
        </w:rPr>
        <w:t xml:space="preserve">MEETING MINUTES </w:t>
      </w:r>
      <w:r w:rsidR="00716A01">
        <w:rPr>
          <w:b/>
          <w:sz w:val="32"/>
          <w:szCs w:val="32"/>
        </w:rPr>
        <w:t>#6</w:t>
      </w:r>
      <w:r w:rsidRPr="00092BE8">
        <w:rPr>
          <w:b/>
          <w:sz w:val="32"/>
          <w:szCs w:val="32"/>
        </w:rPr>
        <w:t>–</w:t>
      </w:r>
      <w:r w:rsidR="00AE0B90">
        <w:rPr>
          <w:b/>
          <w:sz w:val="32"/>
          <w:szCs w:val="32"/>
        </w:rPr>
        <w:t xml:space="preserve"> INTERNAL</w:t>
      </w:r>
    </w:p>
    <w:p w14:paraId="3063BF9B" w14:textId="77777777" w:rsidR="00092BE8" w:rsidRDefault="00092BE8" w:rsidP="00092BE8"/>
    <w:p w14:paraId="7DBA77AB" w14:textId="77777777" w:rsidR="00092BE8" w:rsidRPr="00CE32A2" w:rsidRDefault="00CE32A2" w:rsidP="00092BE8">
      <w:pPr>
        <w:rPr>
          <w:b/>
        </w:rPr>
      </w:pPr>
      <w:r>
        <w:rPr>
          <w:noProof/>
        </w:rPr>
        <mc:AlternateContent>
          <mc:Choice Requires="wps">
            <w:drawing>
              <wp:anchor distT="45720" distB="45720" distL="114300" distR="114300" simplePos="0" relativeHeight="251660288" behindDoc="0" locked="0" layoutInCell="1" allowOverlap="1" wp14:anchorId="030D5978" wp14:editId="322DF9BB">
                <wp:simplePos x="0" y="0"/>
                <wp:positionH relativeFrom="column">
                  <wp:posOffset>1085215</wp:posOffset>
                </wp:positionH>
                <wp:positionV relativeFrom="paragraph">
                  <wp:posOffset>137795</wp:posOffset>
                </wp:positionV>
                <wp:extent cx="51530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00100"/>
                        </a:xfrm>
                        <a:prstGeom prst="rect">
                          <a:avLst/>
                        </a:prstGeom>
                        <a:solidFill>
                          <a:srgbClr val="FFFFFF"/>
                        </a:solidFill>
                        <a:ln w="9525">
                          <a:solidFill>
                            <a:schemeClr val="bg1">
                              <a:lumMod val="85000"/>
                            </a:schemeClr>
                          </a:solidFill>
                          <a:miter lim="800000"/>
                          <a:headEnd/>
                          <a:tailEnd/>
                        </a:ln>
                      </wps:spPr>
                      <wps:txbx>
                        <w:txbxContent>
                          <w:p w14:paraId="6EC91106" w14:textId="293222C5" w:rsidR="00F3645A" w:rsidRDefault="00716A01">
                            <w:r>
                              <w:t>2</w:t>
                            </w:r>
                            <w:r w:rsidR="00D80106">
                              <w:t>9</w:t>
                            </w:r>
                            <w:r w:rsidRPr="00716A01">
                              <w:rPr>
                                <w:vertAlign w:val="superscript"/>
                              </w:rPr>
                              <w:t>th</w:t>
                            </w:r>
                            <w:r w:rsidR="00F3645A">
                              <w:t xml:space="preserve"> </w:t>
                            </w:r>
                            <w:r w:rsidR="00D80106">
                              <w:t>January</w:t>
                            </w:r>
                            <w:r w:rsidR="002C6DBF">
                              <w:t xml:space="preserve"> 2017</w:t>
                            </w:r>
                            <w:r w:rsidR="00AE0B90">
                              <w:br/>
                            </w:r>
                            <w:proofErr w:type="spellStart"/>
                            <w:r w:rsidR="00D80106">
                              <w:t>Aayush’s</w:t>
                            </w:r>
                            <w:proofErr w:type="spellEnd"/>
                            <w:r w:rsidR="00D80106">
                              <w:t xml:space="preserve"> house</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D5978" id="_x0000_t202" coordsize="21600,21600" o:spt="202" path="m,l,21600r21600,l21600,xe">
                <v:stroke joinstyle="miter"/>
                <v:path gradientshapeok="t" o:connecttype="rect"/>
              </v:shapetype>
              <v:shape id="Text Box 2" o:spid="_x0000_s1026" type="#_x0000_t202" style="position:absolute;margin-left:85.45pt;margin-top:10.85pt;width:405.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76NwIAAGkEAAAOAAAAZHJzL2Uyb0RvYy54bWysVNtu2zAMfR+wfxD0vtjx4jU14hRdugwD&#10;ugvQ7gNkWbaFSaInKbGzrx8lu1nWvg3zgyCK1NHhIenNzagVOQrrJJiSLhcpJcJwqKVpS/r9cf9m&#10;TYnzzNRMgRElPQlHb7avX22GvhAZdKBqYQmCGFcMfUk77/siSRzvhGZuAb0w6GzAaubRtG1SWzYg&#10;ulZJlqbvkgFs3Vvgwjk8vZucdBvxm0Zw/7VpnPBElRS5+bjauFZhTbYbVrSW9Z3kMw32Dyw0kwYf&#10;PUPdMc/IwcoXUFpyCw4av+CgE2gayUXMAbNZps+yeehYL2IuKI7rzzK5/wfLvxy/WSLrkmbLK0oM&#10;01ikRzF68h5GkgV9ht4VGPbQY6Af8RjrHHN1/T3wH44Y2HXMtOLWWhg6wWrktww3k4urE44LINXw&#10;GWp8hh08RKCxsTqIh3IQRMc6nc61CVQ4HubL/G2a5ZRw9K1TFCsWL2HF0+3eOv9RgCZhU1KLtY/o&#10;7HjvfGDDiqeQ8JgDJeu9VCoatq12ypIjwz7Zxy8m8CxMGTKU9DpHHi8hQsuKM0jVTiKpg8ZsJ+B1&#10;np5Zxw4P4ZHYX2S09DgTSuqY6HyFFUHZD6aOHeuZVNMes1JmljqoO+nsx2qcS1dBfULRLUy9j7OK&#10;mw7sL0oG7PuSup8HZgUl6pPBwl0vV6swKNFY5VcZGvbSU116mOEIVVJPybTd+ThcQR0Dt1jgRkbt&#10;QydMTGau2M8x83n2wsBc2jHqzx9i+xsAAP//AwBQSwMEFAAGAAgAAAAhAMJYts3gAAAACgEAAA8A&#10;AABkcnMvZG93bnJldi54bWxMj0FPg0AQhe8m/ofNmHizC0ikIEtjNR5M9GD10OOWnQLKzhJ2W7C/&#10;vuNJjy/vy5tvytVse3HE0XeOFMSLCARS7UxHjYLPj+ebJQgfNBndO0IFP+hhVV1elLowbqJ3PG5C&#10;I3iEfKEVtCEMhZS+btFqv3ADEnd7N1odOI6NNKOeeNz2MomiO2l1R3yh1QM+tlh/bw5WwXa7br5e&#10;3syrSfP+dPu0t/G0tkpdX80P9yACzuEPhl99VoeKnXbuQMaLnnMW5YwqSOIMBAP5MklB7LhJswxk&#10;Vcr/L1RnAAAA//8DAFBLAQItABQABgAIAAAAIQC2gziS/gAAAOEBAAATAAAAAAAAAAAAAAAAAAAA&#10;AABbQ29udGVudF9UeXBlc10ueG1sUEsBAi0AFAAGAAgAAAAhADj9If/WAAAAlAEAAAsAAAAAAAAA&#10;AAAAAAAALwEAAF9yZWxzLy5yZWxzUEsBAi0AFAAGAAgAAAAhAMPQPvo3AgAAaQQAAA4AAAAAAAAA&#10;AAAAAAAALgIAAGRycy9lMm9Eb2MueG1sUEsBAi0AFAAGAAgAAAAhAMJYts3gAAAACgEAAA8AAAAA&#10;AAAAAAAAAAAAkQQAAGRycy9kb3ducmV2LnhtbFBLBQYAAAAABAAEAPMAAACeBQAAAAA=&#10;" strokecolor="#d8d8d8 [2732]">
                <v:textbox>
                  <w:txbxContent>
                    <w:p w14:paraId="6EC91106" w14:textId="293222C5" w:rsidR="00F3645A" w:rsidRDefault="00716A01">
                      <w:r>
                        <w:t>2</w:t>
                      </w:r>
                      <w:r w:rsidR="00D80106">
                        <w:t>9</w:t>
                      </w:r>
                      <w:r w:rsidRPr="00716A01">
                        <w:rPr>
                          <w:vertAlign w:val="superscript"/>
                        </w:rPr>
                        <w:t>th</w:t>
                      </w:r>
                      <w:r w:rsidR="00F3645A">
                        <w:t xml:space="preserve"> </w:t>
                      </w:r>
                      <w:r w:rsidR="00D80106">
                        <w:t>January</w:t>
                      </w:r>
                      <w:r w:rsidR="002C6DBF">
                        <w:t xml:space="preserve"> 2017</w:t>
                      </w:r>
                      <w:r w:rsidR="00AE0B90">
                        <w:br/>
                      </w:r>
                      <w:proofErr w:type="spellStart"/>
                      <w:r w:rsidR="00D80106">
                        <w:t>Aayush’s</w:t>
                      </w:r>
                      <w:proofErr w:type="spellEnd"/>
                      <w:r w:rsidR="00D80106">
                        <w:t xml:space="preserve"> house</w:t>
                      </w:r>
                    </w:p>
                    <w:p w14:paraId="49ECEB88" w14:textId="329F0239" w:rsidR="00CE32A2" w:rsidRDefault="008947A4">
                      <w:proofErr w:type="spellStart"/>
                      <w:r>
                        <w:t>Akshita</w:t>
                      </w:r>
                      <w:proofErr w:type="spellEnd"/>
                      <w:r>
                        <w:t xml:space="preserve"> </w:t>
                      </w:r>
                      <w:proofErr w:type="spellStart"/>
                      <w:r>
                        <w:t>Dhandhania</w:t>
                      </w:r>
                      <w:proofErr w:type="spellEnd"/>
                      <w:r>
                        <w:t xml:space="preserve">, </w:t>
                      </w:r>
                      <w:proofErr w:type="spellStart"/>
                      <w:r>
                        <w:t>Aayush</w:t>
                      </w:r>
                      <w:proofErr w:type="spellEnd"/>
                      <w:r>
                        <w:t xml:space="preserve"> Garg, Prekshaa </w:t>
                      </w:r>
                      <w:proofErr w:type="spellStart"/>
                      <w:r>
                        <w:t>Uppin</w:t>
                      </w:r>
                      <w:proofErr w:type="spellEnd"/>
                    </w:p>
                  </w:txbxContent>
                </v:textbox>
                <w10:wrap type="square"/>
              </v:shape>
            </w:pict>
          </mc:Fallback>
        </mc:AlternateContent>
      </w:r>
      <w:r w:rsidR="00092BE8">
        <w:br/>
      </w:r>
      <w:r w:rsidR="00092BE8">
        <w:br/>
      </w:r>
      <w:r w:rsidR="00092BE8" w:rsidRPr="00CE32A2">
        <w:rPr>
          <w:b/>
        </w:rPr>
        <w:t>Date/Time</w:t>
      </w:r>
      <w:r w:rsidRPr="00CE32A2">
        <w:rPr>
          <w:b/>
        </w:rPr>
        <w:br/>
        <w:t>Venue</w:t>
      </w:r>
      <w:r w:rsidR="00092BE8" w:rsidRPr="00CE32A2">
        <w:rPr>
          <w:b/>
        </w:rPr>
        <w:br/>
        <w:t>Meeting with</w:t>
      </w:r>
      <w:r w:rsidRPr="00CE32A2">
        <w:rPr>
          <w:b/>
        </w:rPr>
        <w:br/>
        <w:t>Attendees</w:t>
      </w:r>
    </w:p>
    <w:p w14:paraId="758DDD91" w14:textId="77777777" w:rsidR="00CC2A1D" w:rsidRDefault="00092BE8" w:rsidP="00092BE8">
      <w:pPr>
        <w:rPr>
          <w:b/>
        </w:rPr>
      </w:pPr>
      <w:r w:rsidRPr="00CE32A2">
        <w:rPr>
          <w:noProof/>
        </w:rPr>
        <mc:AlternateContent>
          <mc:Choice Requires="wps">
            <w:drawing>
              <wp:anchor distT="0" distB="0" distL="114300" distR="114300" simplePos="0" relativeHeight="251657215" behindDoc="0" locked="0" layoutInCell="1" allowOverlap="1" wp14:anchorId="28D24A10" wp14:editId="26700B1A">
                <wp:simplePos x="0" y="0"/>
                <wp:positionH relativeFrom="page">
                  <wp:posOffset>1666874</wp:posOffset>
                </wp:positionH>
                <wp:positionV relativeFrom="paragraph">
                  <wp:posOffset>30480</wp:posOffset>
                </wp:positionV>
                <wp:extent cx="51530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72C26A3" w14:textId="4CCA7AF7" w:rsidR="00767740" w:rsidRDefault="00716A01" w:rsidP="00CE32A2">
                            <w:pPr>
                              <w:pStyle w:val="ListParagraph"/>
                              <w:numPr>
                                <w:ilvl w:val="0"/>
                                <w:numId w:val="2"/>
                              </w:numPr>
                              <w:ind w:left="270" w:hanging="270"/>
                              <w:rPr>
                                <w:color w:val="2E74B5" w:themeColor="accent1" w:themeShade="BF"/>
                              </w:rPr>
                            </w:pPr>
                            <w:r>
                              <w:rPr>
                                <w:color w:val="2E74B5" w:themeColor="accent1" w:themeShade="BF"/>
                              </w:rPr>
                              <w:t xml:space="preserve">Discuss </w:t>
                            </w:r>
                            <w:r w:rsidR="00FE67B1">
                              <w:rPr>
                                <w:color w:val="2E74B5" w:themeColor="accent1" w:themeShade="BF"/>
                              </w:rPr>
                              <w:t>changes in project requirements</w:t>
                            </w:r>
                          </w:p>
                          <w:p w14:paraId="3F77173A" w14:textId="6FF68469" w:rsidR="00F81A8F" w:rsidRDefault="00F81A8F" w:rsidP="00CE32A2">
                            <w:pPr>
                              <w:pStyle w:val="ListParagraph"/>
                              <w:numPr>
                                <w:ilvl w:val="0"/>
                                <w:numId w:val="2"/>
                              </w:numPr>
                              <w:ind w:left="270" w:hanging="270"/>
                              <w:rPr>
                                <w:color w:val="2E74B5" w:themeColor="accent1" w:themeShade="BF"/>
                              </w:rPr>
                            </w:pPr>
                            <w:r>
                              <w:rPr>
                                <w:color w:val="2E74B5" w:themeColor="accent1" w:themeShade="BF"/>
                              </w:rPr>
                              <w:t>Discuss next steps and methodologies</w:t>
                            </w:r>
                          </w:p>
                          <w:p w14:paraId="5A90616D" w14:textId="5F42ACF9" w:rsidR="00F81A8F" w:rsidRPr="00CE32A2" w:rsidRDefault="00F81A8F" w:rsidP="00CE32A2">
                            <w:pPr>
                              <w:pStyle w:val="ListParagraph"/>
                              <w:numPr>
                                <w:ilvl w:val="0"/>
                                <w:numId w:val="2"/>
                              </w:numPr>
                              <w:ind w:left="270" w:hanging="270"/>
                              <w:rPr>
                                <w:color w:val="2E74B5" w:themeColor="accent1" w:themeShade="BF"/>
                              </w:rPr>
                            </w:pPr>
                            <w:r>
                              <w:rPr>
                                <w:color w:val="2E74B5" w:themeColor="accent1" w:themeShade="BF"/>
                              </w:rPr>
                              <w:t>Try out text mining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4A10" id="Rectangle 2" o:spid="_x0000_s1027" style="position:absolute;margin-left:131.25pt;margin-top:2.4pt;width:405.75pt;height:5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MbQIAACIFAAAOAAAAZHJzL2Uyb0RvYy54bWysVFFv2yAQfp+0/4B4Xxx7SdpFdaqoVadJ&#10;VRu1nfpMMCTWgGNAYme/fgd23KzL07QX++C+7447vuPqutWK7IXzNZiS5qMxJcJwqGqzKen3l7tP&#10;l5T4wEzFFBhR0oPw9Hrx8cNVY+eigC2oSjiCQYyfN7ak2xDsPMs83wrN/AisMOiU4DQLuHSbrHKs&#10;wehaZcV4PMsacJV1wIX3uHvbOekixZdS8PAopReBqJLi2UL6uvRdx2+2uGLzjWN2W/P+GOwfTqFZ&#10;bTDpEOqWBUZ2rv4rlK65Aw8yjDjoDKSsuUg1YDX5+F01z1tmRaoFm+Pt0Cb//8Lyh/3KkboqaUGJ&#10;YRqv6AmbxsxGCVLE9jTWzxH1bFeuX3k0Y62tdDr+sQrSppYehpaKNhCOm9N8+nlcTCnh6JvNZhfT&#10;1PPsjW2dD18FaBKNkjrMnjrJ9vc+YEaEHiG4iKfp8icrHJSIR1DmSUgsAzMWiZ0EJG6UI3uGV884&#10;FyZMYz0YL6EjTdZKDcT8HFGFvCf12EgTSVgDcXyO+GfGgZGyggkDWdcG3LkA1Y8hc4c/Vt/VHMsP&#10;7bpNd5eQcWcN1QHv00EndG/5XY1tvWc+rJhDZeMM4LSGR/xIBU1Jobco2YL7dW4/4lFw6KWkwUkp&#10;qf+5Y05Qor4ZlOKXfDKJo5UWk+lFgQt36lmfesxO3wDeSI7vguXJjPigjqZ0oF9xqJcxK7qY4Zi7&#10;pOFo3oRufvFR4GK5TCAcJsvCvXm2PIaOXY6ieWlfmbO9sgJq8gGOM8Xm7wTWYSPTwHIXQNZJfW9d&#10;7fuPg5hE1D8acdJP1wn19rQtfgMAAP//AwBQSwMEFAAGAAgAAAAhABD1OgzeAAAACgEAAA8AAABk&#10;cnMvZG93bnJldi54bWxMj81OwzAQhO9IvIO1SNyoTRRKG+JUqAKOoLZw4OYmix3hnyh20+Tt2Zzo&#10;bUczmp2v3IzOsgH72AYv4X4hgKGvQ9N6LeHz8Hq3AhaT8o2ywaOECSNsquurUhVNOPsdDvukGZX4&#10;WCgJJqWu4DzWBp2Ki9ChJ+8n9E4lkr3mTa/OVO4sz4RYcqdaTx+M6nBrsP7dn5yEOj+8DWvxZXZh&#10;su8fepj0y/dWytub8fkJWMIx/Ydhnk/ToaJNx3DyTWRWQrbMHigqISeC2RePOcEd52u9Al6V/BKh&#10;+gMAAP//AwBQSwECLQAUAAYACAAAACEAtoM4kv4AAADhAQAAEwAAAAAAAAAAAAAAAAAAAAAAW0Nv&#10;bnRlbnRfVHlwZXNdLnhtbFBLAQItABQABgAIAAAAIQA4/SH/1gAAAJQBAAALAAAAAAAAAAAAAAAA&#10;AC8BAABfcmVscy8ucmVsc1BLAQItABQABgAIAAAAIQBRHqdMbQIAACIFAAAOAAAAAAAAAAAAAAAA&#10;AC4CAABkcnMvZTJvRG9jLnhtbFBLAQItABQABgAIAAAAIQAQ9ToM3gAAAAoBAAAPAAAAAAAAAAAA&#10;AAAAAMcEAABkcnMvZG93bnJldi54bWxQSwUGAAAAAAQABADzAAAA0gUAAAAA&#10;" fillcolor="white [3201]" strokecolor="#4472c4 [3208]" strokeweight="1pt">
                <v:textbox>
                  <w:txbxContent>
                    <w:p w14:paraId="172C26A3" w14:textId="4CCA7AF7" w:rsidR="00767740" w:rsidRDefault="00716A01" w:rsidP="00CE32A2">
                      <w:pPr>
                        <w:pStyle w:val="ListParagraph"/>
                        <w:numPr>
                          <w:ilvl w:val="0"/>
                          <w:numId w:val="2"/>
                        </w:numPr>
                        <w:ind w:left="270" w:hanging="270"/>
                        <w:rPr>
                          <w:color w:val="2E74B5" w:themeColor="accent1" w:themeShade="BF"/>
                        </w:rPr>
                      </w:pPr>
                      <w:r>
                        <w:rPr>
                          <w:color w:val="2E74B5" w:themeColor="accent1" w:themeShade="BF"/>
                        </w:rPr>
                        <w:t xml:space="preserve">Discuss </w:t>
                      </w:r>
                      <w:r w:rsidR="00FE67B1">
                        <w:rPr>
                          <w:color w:val="2E74B5" w:themeColor="accent1" w:themeShade="BF"/>
                        </w:rPr>
                        <w:t>changes in project requirements</w:t>
                      </w:r>
                    </w:p>
                    <w:p w14:paraId="3F77173A" w14:textId="6FF68469" w:rsidR="00F81A8F" w:rsidRDefault="00F81A8F" w:rsidP="00CE32A2">
                      <w:pPr>
                        <w:pStyle w:val="ListParagraph"/>
                        <w:numPr>
                          <w:ilvl w:val="0"/>
                          <w:numId w:val="2"/>
                        </w:numPr>
                        <w:ind w:left="270" w:hanging="270"/>
                        <w:rPr>
                          <w:color w:val="2E74B5" w:themeColor="accent1" w:themeShade="BF"/>
                        </w:rPr>
                      </w:pPr>
                      <w:r>
                        <w:rPr>
                          <w:color w:val="2E74B5" w:themeColor="accent1" w:themeShade="BF"/>
                        </w:rPr>
                        <w:t>Discuss next steps and methodologies</w:t>
                      </w:r>
                    </w:p>
                    <w:p w14:paraId="5A90616D" w14:textId="5F42ACF9" w:rsidR="00F81A8F" w:rsidRPr="00CE32A2" w:rsidRDefault="00F81A8F" w:rsidP="00CE32A2">
                      <w:pPr>
                        <w:pStyle w:val="ListParagraph"/>
                        <w:numPr>
                          <w:ilvl w:val="0"/>
                          <w:numId w:val="2"/>
                        </w:numPr>
                        <w:ind w:left="270" w:hanging="270"/>
                        <w:rPr>
                          <w:color w:val="2E74B5" w:themeColor="accent1" w:themeShade="BF"/>
                        </w:rPr>
                      </w:pPr>
                      <w:r>
                        <w:rPr>
                          <w:color w:val="2E74B5" w:themeColor="accent1" w:themeShade="BF"/>
                        </w:rPr>
                        <w:t>Try out text mining</w:t>
                      </w:r>
                    </w:p>
                  </w:txbxContent>
                </v:textbox>
                <w10:wrap anchorx="page"/>
              </v:rect>
            </w:pict>
          </mc:Fallback>
        </mc:AlternateContent>
      </w:r>
      <w:r w:rsidR="00CE32A2" w:rsidRPr="00CE32A2">
        <w:rPr>
          <w:b/>
        </w:rPr>
        <w:t>Agenda</w:t>
      </w:r>
      <w:r w:rsidRPr="00CE32A2">
        <w:rPr>
          <w:b/>
        </w:rPr>
        <w:br/>
      </w:r>
    </w:p>
    <w:p w14:paraId="5E7A0D05" w14:textId="77777777" w:rsidR="00CE32A2" w:rsidRDefault="00CE32A2" w:rsidP="00092BE8">
      <w:pPr>
        <w:rPr>
          <w:b/>
        </w:rPr>
      </w:pPr>
    </w:p>
    <w:p w14:paraId="0B5250B6" w14:textId="77777777" w:rsidR="00CE32A2" w:rsidRDefault="00CE32A2" w:rsidP="00F75C10">
      <w:pPr>
        <w:tabs>
          <w:tab w:val="left" w:pos="4500"/>
        </w:tabs>
        <w:rPr>
          <w:b/>
        </w:rPr>
      </w:pPr>
      <w:r>
        <w:rPr>
          <w:b/>
          <w:noProof/>
        </w:rPr>
        <mc:AlternateContent>
          <mc:Choice Requires="wps">
            <w:drawing>
              <wp:anchor distT="0" distB="0" distL="114300" distR="114300" simplePos="0" relativeHeight="251661312" behindDoc="0" locked="0" layoutInCell="1" allowOverlap="1" wp14:anchorId="33669C45" wp14:editId="0285C2E9">
                <wp:simplePos x="0" y="0"/>
                <wp:positionH relativeFrom="margin">
                  <wp:posOffset>-228600</wp:posOffset>
                </wp:positionH>
                <wp:positionV relativeFrom="paragraph">
                  <wp:posOffset>189865</wp:posOffset>
                </wp:positionV>
                <wp:extent cx="71628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62800" cy="857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06D3255" id="Rectangle 3" o:spid="_x0000_s1026" style="position:absolute;margin-left:-18pt;margin-top:14.95pt;width:564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ApmAIAAPsFAAAOAAAAZHJzL2Uyb0RvYy54bWy0VE1v2zAMvQ/YfxB0X+2knwvqFEGLDgO6&#10;tWg79KzKUixAEjVJiZP9+lGS43Ztt8OwXWRRJB/JZ5KnZxujyVr4oMA2dLJXUyIsh1bZZUO/3V9+&#10;OKEkRGZbpsGKhm5FoGfz9+9OezcTU+hAt8ITBLFh1ruGdjG6WVUF3gnDwh44YVEpwRsWUfTLqvWs&#10;R3Sjq2ldH1U9+NZ54CIEfL0oSjrP+FIKHq+lDCIS3VDMLebT5/MxndX8lM2WnrlO8SEN9hdZGKYs&#10;Bh2hLlhkZOXVKyijuIcAMu5xMBVIqbjINWA1k/pFNXcdcyLXguQEN9IU/h0s/7q+8US1Dd2nxDKD&#10;v+gWSWN2qQXZT/T0LszQ6s7d+EEKeE21bqQ36YtVkE2mdDtSKjaRcHw8nhxNT2pknqPu5PB4epgw&#10;qydn50P8JMCQdGmox+CZSLa+CrGY7kxSrABatZdK6yykLhHn2pM1w//LOBc2TrK7Xpkv0Jb348Ma&#10;MyhYubGSS07iFzRt/2sArDlFqBKfhcF8i1stUlxtb4XEH4GcTXMFY6aviwsda0V5TqW9XVsGTMgS&#10;2RqxCzu/wS4UDfbJVeQJGp3rPyVWnEePHBlsHJ2NsuDfAtD4y4bIxX5HUqEmsfQI7Rbb1EOZ3+D4&#10;pcJ2uWIh3jCPA4sNhksoXuMhNfQNheFGSQf+x1vvyR7nCLWU9LgAGhq+r5gXlOjPFifs4+TgIG2M&#10;LBxg56Lgn2sen2vsypwD9uAE153j+Zrso95dpQfzgLtqkaKiilmOsRvKo98J57EsJtx2XCwW2Qy3&#10;hGPxyt45nsATq2kc7jcPzLthZiIO21fYLQs2ezE6xTZ5WlisIkiV5+qJ14Fv3DB5KIZtmFbYczlb&#10;Pe3s+U8AAAD//wMAUEsDBBQABgAIAAAAIQDaXxqw4gAAAAoBAAAPAAAAZHJzL2Rvd25yZXYueG1s&#10;TI/BTsMwEETvSPyDtUjcWoe0VCRkUyEQB5QWlRaJqxsvSUi8DrHbhr/HPcFxdkazb7LlaDpxpME1&#10;lhFuphEI4tLqhiuE993z5A6E84q16iwTwg85WOaXF5lKtT3xGx23vhKhhF2qEGrv+1RKV9ZklJva&#10;njh4n3Ywygc5VFIP6hTKTSfjKFpIoxoOH2rV02NNZbs9GITd6vW7+Nrctnr10hfF08d6w22CeH01&#10;PtyD8DT6vzCc8QM65IFpbw+snegQJrNF2OIR4iQBcQ5ESRwue4T5bA4yz+T/CfkvAAAA//8DAFBL&#10;AQItABQABgAIAAAAIQC2gziS/gAAAOEBAAATAAAAAAAAAAAAAAAAAAAAAABbQ29udGVudF9UeXBl&#10;c10ueG1sUEsBAi0AFAAGAAgAAAAhADj9If/WAAAAlAEAAAsAAAAAAAAAAAAAAAAALwEAAF9yZWxz&#10;Ly5yZWxzUEsBAi0AFAAGAAgAAAAhAEU/sCmYAgAA+wUAAA4AAAAAAAAAAAAAAAAALgIAAGRycy9l&#10;Mm9Eb2MueG1sUEsBAi0AFAAGAAgAAAAhANpfGrDiAAAACgEAAA8AAAAAAAAAAAAAAAAA8gQAAGRy&#10;cy9kb3ducmV2LnhtbFBLBQYAAAAABAAEAPMAAAABBgAAAAA=&#10;" fillcolor="#2e74b5 [2404]" strokecolor="#2e74b5 [2404]" strokeweight="1pt">
                <w10:wrap anchorx="margin"/>
              </v:rect>
            </w:pict>
          </mc:Fallback>
        </mc:AlternateContent>
      </w:r>
    </w:p>
    <w:p w14:paraId="6FEF0C10" w14:textId="77777777" w:rsidR="00CE32A2" w:rsidRDefault="00CE32A2" w:rsidP="00CE32A2"/>
    <w:tbl>
      <w:tblPr>
        <w:tblStyle w:val="GridTable2-Accent1"/>
        <w:tblW w:w="11250" w:type="dxa"/>
        <w:tblInd w:w="-360" w:type="dxa"/>
        <w:tblLayout w:type="fixed"/>
        <w:tblLook w:val="04A0" w:firstRow="1" w:lastRow="0" w:firstColumn="1" w:lastColumn="0" w:noHBand="0" w:noVBand="1"/>
      </w:tblPr>
      <w:tblGrid>
        <w:gridCol w:w="733"/>
        <w:gridCol w:w="6197"/>
        <w:gridCol w:w="1710"/>
        <w:gridCol w:w="1350"/>
        <w:gridCol w:w="1260"/>
      </w:tblGrid>
      <w:tr w:rsidR="005227A9" w14:paraId="375978DC" w14:textId="77777777" w:rsidTr="00F81A8F">
        <w:trPr>
          <w:gridAfter w:val="2"/>
          <w:cnfStyle w:val="100000000000" w:firstRow="1" w:lastRow="0" w:firstColumn="0" w:lastColumn="0" w:oddVBand="0" w:evenVBand="0" w:oddHBand="0" w:evenHBand="0" w:firstRowFirstColumn="0" w:firstRowLastColumn="0" w:lastRowFirstColumn="0" w:lastRowLastColumn="0"/>
          <w:wAfter w:w="2610" w:type="dxa"/>
        </w:trPr>
        <w:tc>
          <w:tcPr>
            <w:cnfStyle w:val="001000000000" w:firstRow="0" w:lastRow="0" w:firstColumn="1" w:lastColumn="0" w:oddVBand="0" w:evenVBand="0" w:oddHBand="0" w:evenHBand="0" w:firstRowFirstColumn="0" w:firstRowLastColumn="0" w:lastRowFirstColumn="0" w:lastRowLastColumn="0"/>
            <w:tcW w:w="733" w:type="dxa"/>
          </w:tcPr>
          <w:p w14:paraId="40AEB9A0" w14:textId="77777777" w:rsidR="00162A26" w:rsidRPr="00EE6942" w:rsidRDefault="00162A26" w:rsidP="00EE6942">
            <w:pPr>
              <w:jc w:val="center"/>
              <w:rPr>
                <w:color w:val="2E74B5" w:themeColor="accent1" w:themeShade="BF"/>
              </w:rPr>
            </w:pPr>
            <w:r w:rsidRPr="00EE6942">
              <w:rPr>
                <w:color w:val="2E74B5" w:themeColor="accent1" w:themeShade="BF"/>
              </w:rPr>
              <w:t>P</w:t>
            </w:r>
            <w:r w:rsidR="00AE0B90">
              <w:rPr>
                <w:color w:val="2E74B5" w:themeColor="accent1" w:themeShade="BF"/>
              </w:rPr>
              <w:t>oint made by</w:t>
            </w:r>
          </w:p>
        </w:tc>
        <w:tc>
          <w:tcPr>
            <w:tcW w:w="6197" w:type="dxa"/>
          </w:tcPr>
          <w:p w14:paraId="0A13F3B0" w14:textId="77777777" w:rsidR="00162A26" w:rsidRPr="00EE6942"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Notes</w:t>
            </w:r>
          </w:p>
        </w:tc>
        <w:tc>
          <w:tcPr>
            <w:tcW w:w="1710" w:type="dxa"/>
          </w:tcPr>
          <w:p w14:paraId="3A786222" w14:textId="77777777" w:rsidR="00162A26" w:rsidRDefault="00162A26" w:rsidP="00EE6942">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EE6942">
              <w:rPr>
                <w:color w:val="2E74B5" w:themeColor="accent1" w:themeShade="BF"/>
              </w:rPr>
              <w:t>Follow – up Action</w:t>
            </w:r>
          </w:p>
        </w:tc>
      </w:tr>
      <w:tr w:rsidR="005227A9" w14:paraId="2F513163" w14:textId="77777777" w:rsidTr="00F81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shd w:val="clear" w:color="auto" w:fill="FFFFFF" w:themeFill="background1"/>
          </w:tcPr>
          <w:p w14:paraId="7E7E66D6" w14:textId="77777777" w:rsidR="00162A26" w:rsidRPr="00162A26" w:rsidRDefault="00162A26" w:rsidP="00162A26">
            <w:pPr>
              <w:jc w:val="center"/>
              <w:rPr>
                <w:color w:val="2E74B5" w:themeColor="accent1" w:themeShade="BF"/>
              </w:rPr>
            </w:pPr>
          </w:p>
        </w:tc>
        <w:tc>
          <w:tcPr>
            <w:tcW w:w="6197" w:type="dxa"/>
            <w:shd w:val="clear" w:color="auto" w:fill="FFFFFF" w:themeFill="background1"/>
          </w:tcPr>
          <w:p w14:paraId="523C148E"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p>
        </w:tc>
        <w:tc>
          <w:tcPr>
            <w:tcW w:w="1710" w:type="dxa"/>
            <w:shd w:val="clear" w:color="auto" w:fill="FFFFFF" w:themeFill="background1"/>
          </w:tcPr>
          <w:p w14:paraId="65ED6C51"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Task</w:t>
            </w:r>
          </w:p>
        </w:tc>
        <w:tc>
          <w:tcPr>
            <w:tcW w:w="1350" w:type="dxa"/>
            <w:shd w:val="clear" w:color="auto" w:fill="FFFFFF" w:themeFill="background1"/>
          </w:tcPr>
          <w:p w14:paraId="60614C5F"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Person(s) Responsible</w:t>
            </w:r>
          </w:p>
        </w:tc>
        <w:tc>
          <w:tcPr>
            <w:tcW w:w="1260" w:type="dxa"/>
            <w:shd w:val="clear" w:color="auto" w:fill="FFFFFF" w:themeFill="background1"/>
          </w:tcPr>
          <w:p w14:paraId="0FBBB666" w14:textId="77777777" w:rsidR="00162A26" w:rsidRPr="00162A26" w:rsidRDefault="00162A26" w:rsidP="00162A26">
            <w:pPr>
              <w:jc w:val="center"/>
              <w:cnfStyle w:val="000000100000" w:firstRow="0" w:lastRow="0" w:firstColumn="0" w:lastColumn="0" w:oddVBand="0" w:evenVBand="0" w:oddHBand="1" w:evenHBand="0" w:firstRowFirstColumn="0" w:firstRowLastColumn="0" w:lastRowFirstColumn="0" w:lastRowLastColumn="0"/>
              <w:rPr>
                <w:b/>
                <w:color w:val="2E74B5" w:themeColor="accent1" w:themeShade="BF"/>
              </w:rPr>
            </w:pPr>
            <w:r w:rsidRPr="00162A26">
              <w:rPr>
                <w:b/>
                <w:color w:val="2E74B5" w:themeColor="accent1" w:themeShade="BF"/>
              </w:rPr>
              <w:t>Due Date</w:t>
            </w:r>
          </w:p>
        </w:tc>
      </w:tr>
      <w:tr w:rsidR="00F81A8F" w14:paraId="1359B30E" w14:textId="77777777" w:rsidTr="00F81A8F">
        <w:trPr>
          <w:trHeight w:val="688"/>
        </w:trPr>
        <w:tc>
          <w:tcPr>
            <w:cnfStyle w:val="001000000000" w:firstRow="0" w:lastRow="0" w:firstColumn="1" w:lastColumn="0" w:oddVBand="0" w:evenVBand="0" w:oddHBand="0" w:evenHBand="0" w:firstRowFirstColumn="0" w:firstRowLastColumn="0" w:lastRowFirstColumn="0" w:lastRowLastColumn="0"/>
            <w:tcW w:w="733" w:type="dxa"/>
            <w:vMerge w:val="restart"/>
          </w:tcPr>
          <w:p w14:paraId="58E05DA2" w14:textId="77777777" w:rsidR="00F81A8F" w:rsidRPr="001F4F57" w:rsidRDefault="00F81A8F" w:rsidP="00AE0B90">
            <w:pPr>
              <w:rPr>
                <w:b w:val="0"/>
              </w:rPr>
            </w:pPr>
            <w:r>
              <w:rPr>
                <w:b w:val="0"/>
              </w:rPr>
              <w:t>All</w:t>
            </w:r>
          </w:p>
        </w:tc>
        <w:tc>
          <w:tcPr>
            <w:tcW w:w="6197" w:type="dxa"/>
            <w:vMerge w:val="restart"/>
          </w:tcPr>
          <w:p w14:paraId="338A8DEB" w14:textId="77777777" w:rsidR="00F81A8F" w:rsidRDefault="00F81A8F" w:rsidP="00D801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If we were to integrate the dashboard into the company’s pipeline for real time analysis, how would we go about this? </w:t>
            </w:r>
          </w:p>
          <w:p w14:paraId="202140BF" w14:textId="2AA10BA7" w:rsidR="00F81A8F" w:rsidRDefault="00F81A8F" w:rsidP="00D801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Discuss the scope of the project and what we can deliver. We decided first that we need to find a logical method of using the survey results to validate our methodology for analyzing the email exchange data. Now that we accurately understand the business problem we are solving, we decided to change the survey to include questions for 6 different categories of employee relations- </w:t>
            </w:r>
            <w:r>
              <w:br/>
              <w:t>a. Social</w:t>
            </w:r>
            <w:bookmarkStart w:id="0" w:name="_GoBack"/>
            <w:bookmarkEnd w:id="0"/>
            <w:r>
              <w:br/>
              <w:t>b. Information sharing</w:t>
            </w:r>
            <w:r>
              <w:br/>
              <w:t>c. Problem solving</w:t>
            </w:r>
            <w:r>
              <w:br/>
              <w:t>d. Decision making</w:t>
            </w:r>
            <w:r>
              <w:br/>
              <w:t>e. Support</w:t>
            </w:r>
            <w:r>
              <w:br/>
              <w:t>f. Idea generation</w:t>
            </w:r>
          </w:p>
          <w:p w14:paraId="4690BAFB" w14:textId="77777777" w:rsidR="00F81A8F" w:rsidRDefault="00F81A8F" w:rsidP="00D801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Based on our discussion, we updated the proposal. </w:t>
            </w:r>
          </w:p>
          <w:p w14:paraId="1940A1BF" w14:textId="77777777" w:rsidR="00F81A8F" w:rsidRDefault="00F81A8F" w:rsidP="00D80106">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Discuss the relation between degree and eigenvector centrality</w:t>
            </w:r>
          </w:p>
          <w:p w14:paraId="3C74581C" w14:textId="3A222127" w:rsidR="00071955" w:rsidRPr="001F4F57" w:rsidRDefault="00F81A8F" w:rsidP="0076369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Start exploration with text mining to understand a basic idea of the data. Finalize how to use results from text mining to give email subject lines a weightage. </w:t>
            </w:r>
          </w:p>
        </w:tc>
        <w:tc>
          <w:tcPr>
            <w:tcW w:w="1710" w:type="dxa"/>
          </w:tcPr>
          <w:p w14:paraId="5664FC5E" w14:textId="0214DF92" w:rsidR="00F81A8F" w:rsidRPr="001F4F57" w:rsidRDefault="00F81A8F" w:rsidP="00716A01">
            <w:pPr>
              <w:cnfStyle w:val="000000000000" w:firstRow="0" w:lastRow="0" w:firstColumn="0" w:lastColumn="0" w:oddVBand="0" w:evenVBand="0" w:oddHBand="0" w:evenHBand="0" w:firstRowFirstColumn="0" w:firstRowLastColumn="0" w:lastRowFirstColumn="0" w:lastRowLastColumn="0"/>
            </w:pPr>
            <w:r>
              <w:t>Modify survey</w:t>
            </w:r>
          </w:p>
        </w:tc>
        <w:tc>
          <w:tcPr>
            <w:tcW w:w="1350" w:type="dxa"/>
          </w:tcPr>
          <w:p w14:paraId="0486AC23" w14:textId="1B3F4F09" w:rsidR="00F81A8F" w:rsidRPr="001F4F57" w:rsidRDefault="00F81A8F" w:rsidP="003121A2">
            <w:pPr>
              <w:cnfStyle w:val="000000000000" w:firstRow="0" w:lastRow="0" w:firstColumn="0" w:lastColumn="0" w:oddVBand="0" w:evenVBand="0" w:oddHBand="0" w:evenHBand="0" w:firstRowFirstColumn="0" w:firstRowLastColumn="0" w:lastRowFirstColumn="0" w:lastRowLastColumn="0"/>
            </w:pPr>
            <w:r>
              <w:t>Prekshaa</w:t>
            </w:r>
          </w:p>
          <w:p w14:paraId="7B3285F3" w14:textId="71C74677" w:rsidR="00F81A8F" w:rsidRPr="001F4F57" w:rsidRDefault="00F81A8F" w:rsidP="00162A26">
            <w:pPr>
              <w:cnfStyle w:val="000000000000" w:firstRow="0" w:lastRow="0" w:firstColumn="0" w:lastColumn="0" w:oddVBand="0" w:evenVBand="0" w:oddHBand="0" w:evenHBand="0" w:firstRowFirstColumn="0" w:firstRowLastColumn="0" w:lastRowFirstColumn="0" w:lastRowLastColumn="0"/>
            </w:pPr>
          </w:p>
        </w:tc>
        <w:tc>
          <w:tcPr>
            <w:tcW w:w="1260" w:type="dxa"/>
          </w:tcPr>
          <w:p w14:paraId="5C49B961" w14:textId="276BC542" w:rsidR="00F81A8F" w:rsidRPr="001F4F57" w:rsidRDefault="00F81A8F" w:rsidP="002C6DBF">
            <w:pPr>
              <w:cnfStyle w:val="000000000000" w:firstRow="0" w:lastRow="0" w:firstColumn="0" w:lastColumn="0" w:oddVBand="0" w:evenVBand="0" w:oddHBand="0" w:evenHBand="0" w:firstRowFirstColumn="0" w:firstRowLastColumn="0" w:lastRowFirstColumn="0" w:lastRowLastColumn="0"/>
            </w:pPr>
            <w:r>
              <w:t>31</w:t>
            </w:r>
            <w:r w:rsidRPr="00BF1FB0">
              <w:rPr>
                <w:vertAlign w:val="superscript"/>
              </w:rPr>
              <w:t>st</w:t>
            </w:r>
            <w:r>
              <w:t xml:space="preserve"> Jan 2017</w:t>
            </w:r>
          </w:p>
        </w:tc>
      </w:tr>
      <w:tr w:rsidR="00F81A8F" w14:paraId="2A73D619" w14:textId="77777777" w:rsidTr="00F81A8F">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733" w:type="dxa"/>
            <w:vMerge/>
          </w:tcPr>
          <w:p w14:paraId="31CE2BA7" w14:textId="429365C3" w:rsidR="00F81A8F" w:rsidRDefault="00F81A8F" w:rsidP="00AE0B90"/>
        </w:tc>
        <w:tc>
          <w:tcPr>
            <w:tcW w:w="6197" w:type="dxa"/>
            <w:vMerge/>
          </w:tcPr>
          <w:p w14:paraId="4D6D722B" w14:textId="77777777" w:rsidR="00F81A8F" w:rsidRDefault="00F81A8F" w:rsidP="008C5BD9">
            <w:pPr>
              <w:cnfStyle w:val="000000100000" w:firstRow="0" w:lastRow="0" w:firstColumn="0" w:lastColumn="0" w:oddVBand="0" w:evenVBand="0" w:oddHBand="1" w:evenHBand="0" w:firstRowFirstColumn="0" w:firstRowLastColumn="0" w:lastRowFirstColumn="0" w:lastRowLastColumn="0"/>
            </w:pPr>
          </w:p>
        </w:tc>
        <w:tc>
          <w:tcPr>
            <w:tcW w:w="1710" w:type="dxa"/>
          </w:tcPr>
          <w:p w14:paraId="7AC1C6EA" w14:textId="64F12AC2" w:rsidR="00F81A8F" w:rsidRDefault="00F81A8F" w:rsidP="003121A2">
            <w:pPr>
              <w:cnfStyle w:val="000000100000" w:firstRow="0" w:lastRow="0" w:firstColumn="0" w:lastColumn="0" w:oddVBand="0" w:evenVBand="0" w:oddHBand="1" w:evenHBand="0" w:firstRowFirstColumn="0" w:firstRowLastColumn="0" w:lastRowFirstColumn="0" w:lastRowLastColumn="0"/>
            </w:pPr>
            <w:r>
              <w:t>Research on different methods of calculating importance of words in given text data</w:t>
            </w:r>
          </w:p>
        </w:tc>
        <w:tc>
          <w:tcPr>
            <w:tcW w:w="1350" w:type="dxa"/>
          </w:tcPr>
          <w:p w14:paraId="76F90367" w14:textId="4605CFC1" w:rsidR="00F81A8F" w:rsidRDefault="00F81A8F" w:rsidP="003121A2">
            <w:pPr>
              <w:cnfStyle w:val="000000100000" w:firstRow="0" w:lastRow="0" w:firstColumn="0" w:lastColumn="0" w:oddVBand="0" w:evenVBand="0" w:oddHBand="1" w:evenHBand="0" w:firstRowFirstColumn="0" w:firstRowLastColumn="0" w:lastRowFirstColumn="0" w:lastRowLastColumn="0"/>
            </w:pPr>
            <w:r>
              <w:t>Prekshaa</w:t>
            </w:r>
          </w:p>
        </w:tc>
        <w:tc>
          <w:tcPr>
            <w:tcW w:w="1260" w:type="dxa"/>
          </w:tcPr>
          <w:p w14:paraId="4A04851F" w14:textId="254802E9" w:rsidR="00F81A8F" w:rsidRDefault="00F81A8F" w:rsidP="002C6DBF">
            <w:pPr>
              <w:cnfStyle w:val="000000100000" w:firstRow="0" w:lastRow="0" w:firstColumn="0" w:lastColumn="0" w:oddVBand="0" w:evenVBand="0" w:oddHBand="1" w:evenHBand="0" w:firstRowFirstColumn="0" w:firstRowLastColumn="0" w:lastRowFirstColumn="0" w:lastRowLastColumn="0"/>
            </w:pPr>
            <w:r>
              <w:t>6</w:t>
            </w:r>
            <w:r w:rsidRPr="005941A4">
              <w:rPr>
                <w:vertAlign w:val="superscript"/>
              </w:rPr>
              <w:t>th</w:t>
            </w:r>
            <w:r>
              <w:t xml:space="preserve"> February 2017</w:t>
            </w:r>
          </w:p>
        </w:tc>
      </w:tr>
      <w:tr w:rsidR="00F81A8F" w14:paraId="0BE0B818" w14:textId="77777777" w:rsidTr="00F81A8F">
        <w:trPr>
          <w:trHeight w:val="913"/>
        </w:trPr>
        <w:tc>
          <w:tcPr>
            <w:cnfStyle w:val="001000000000" w:firstRow="0" w:lastRow="0" w:firstColumn="1" w:lastColumn="0" w:oddVBand="0" w:evenVBand="0" w:oddHBand="0" w:evenHBand="0" w:firstRowFirstColumn="0" w:firstRowLastColumn="0" w:lastRowFirstColumn="0" w:lastRowLastColumn="0"/>
            <w:tcW w:w="733" w:type="dxa"/>
            <w:vMerge/>
          </w:tcPr>
          <w:p w14:paraId="775705DB" w14:textId="77777777" w:rsidR="00F81A8F" w:rsidRDefault="00F81A8F" w:rsidP="00AE0B90"/>
        </w:tc>
        <w:tc>
          <w:tcPr>
            <w:tcW w:w="6197" w:type="dxa"/>
            <w:vMerge/>
          </w:tcPr>
          <w:p w14:paraId="6088932D" w14:textId="77777777" w:rsidR="00F81A8F" w:rsidRDefault="00F81A8F" w:rsidP="008C5BD9">
            <w:pPr>
              <w:cnfStyle w:val="000000000000" w:firstRow="0" w:lastRow="0" w:firstColumn="0" w:lastColumn="0" w:oddVBand="0" w:evenVBand="0" w:oddHBand="0" w:evenHBand="0" w:firstRowFirstColumn="0" w:firstRowLastColumn="0" w:lastRowFirstColumn="0" w:lastRowLastColumn="0"/>
            </w:pPr>
          </w:p>
        </w:tc>
        <w:tc>
          <w:tcPr>
            <w:tcW w:w="1710" w:type="dxa"/>
          </w:tcPr>
          <w:p w14:paraId="7282FF7C" w14:textId="2D3B1BBB" w:rsidR="00F81A8F" w:rsidRDefault="00F81A8F" w:rsidP="00CB176C">
            <w:pPr>
              <w:cnfStyle w:val="000000000000" w:firstRow="0" w:lastRow="0" w:firstColumn="0" w:lastColumn="0" w:oddVBand="0" w:evenVBand="0" w:oddHBand="0" w:evenHBand="0" w:firstRowFirstColumn="0" w:firstRowLastColumn="0" w:lastRowFirstColumn="0" w:lastRowLastColumn="0"/>
            </w:pPr>
            <w:r>
              <w:t>Preliminary analysis</w:t>
            </w:r>
          </w:p>
        </w:tc>
        <w:tc>
          <w:tcPr>
            <w:tcW w:w="1350" w:type="dxa"/>
          </w:tcPr>
          <w:p w14:paraId="26902598" w14:textId="106A9E8C" w:rsidR="00F81A8F" w:rsidRDefault="00F81A8F" w:rsidP="003121A2">
            <w:pPr>
              <w:cnfStyle w:val="000000000000" w:firstRow="0" w:lastRow="0" w:firstColumn="0" w:lastColumn="0" w:oddVBand="0" w:evenVBand="0" w:oddHBand="0" w:evenHBand="0" w:firstRowFirstColumn="0" w:firstRowLastColumn="0" w:lastRowFirstColumn="0" w:lastRowLastColumn="0"/>
            </w:pPr>
            <w:proofErr w:type="spellStart"/>
            <w:r>
              <w:t>Aayush</w:t>
            </w:r>
            <w:proofErr w:type="spellEnd"/>
          </w:p>
        </w:tc>
        <w:tc>
          <w:tcPr>
            <w:tcW w:w="1260" w:type="dxa"/>
          </w:tcPr>
          <w:p w14:paraId="02FF0147" w14:textId="7E5AD3F1" w:rsidR="00F81A8F" w:rsidRDefault="00F81A8F" w:rsidP="002C6DBF">
            <w:pPr>
              <w:cnfStyle w:val="000000000000" w:firstRow="0" w:lastRow="0" w:firstColumn="0" w:lastColumn="0" w:oddVBand="0" w:evenVBand="0" w:oddHBand="0" w:evenHBand="0" w:firstRowFirstColumn="0" w:firstRowLastColumn="0" w:lastRowFirstColumn="0" w:lastRowLastColumn="0"/>
            </w:pPr>
            <w:r>
              <w:t>6</w:t>
            </w:r>
            <w:r w:rsidRPr="005941A4">
              <w:rPr>
                <w:vertAlign w:val="superscript"/>
              </w:rPr>
              <w:t>th</w:t>
            </w:r>
            <w:r>
              <w:t xml:space="preserve"> February 2017</w:t>
            </w:r>
          </w:p>
        </w:tc>
      </w:tr>
      <w:tr w:rsidR="00F81A8F" w14:paraId="6A01A71E" w14:textId="77777777" w:rsidTr="00F81A8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733" w:type="dxa"/>
            <w:vMerge/>
          </w:tcPr>
          <w:p w14:paraId="7285690F" w14:textId="77777777" w:rsidR="00F81A8F" w:rsidRDefault="00F81A8F" w:rsidP="00AE0B90"/>
        </w:tc>
        <w:tc>
          <w:tcPr>
            <w:tcW w:w="6197" w:type="dxa"/>
            <w:vMerge/>
          </w:tcPr>
          <w:p w14:paraId="031C46E9" w14:textId="77777777" w:rsidR="00F81A8F" w:rsidRDefault="00F81A8F" w:rsidP="008C5BD9">
            <w:pPr>
              <w:cnfStyle w:val="000000100000" w:firstRow="0" w:lastRow="0" w:firstColumn="0" w:lastColumn="0" w:oddVBand="0" w:evenVBand="0" w:oddHBand="1" w:evenHBand="0" w:firstRowFirstColumn="0" w:firstRowLastColumn="0" w:lastRowFirstColumn="0" w:lastRowLastColumn="0"/>
            </w:pPr>
          </w:p>
        </w:tc>
        <w:tc>
          <w:tcPr>
            <w:tcW w:w="1710" w:type="dxa"/>
          </w:tcPr>
          <w:p w14:paraId="6ED8FFD4" w14:textId="74AC7455" w:rsidR="00F81A8F" w:rsidRDefault="00F81A8F" w:rsidP="00CB176C">
            <w:pPr>
              <w:cnfStyle w:val="000000100000" w:firstRow="0" w:lastRow="0" w:firstColumn="0" w:lastColumn="0" w:oddVBand="0" w:evenVBand="0" w:oddHBand="1" w:evenHBand="0" w:firstRowFirstColumn="0" w:firstRowLastColumn="0" w:lastRowFirstColumn="0" w:lastRowLastColumn="0"/>
            </w:pPr>
            <w:r>
              <w:t>Full Proposal update</w:t>
            </w:r>
          </w:p>
        </w:tc>
        <w:tc>
          <w:tcPr>
            <w:tcW w:w="1350" w:type="dxa"/>
          </w:tcPr>
          <w:p w14:paraId="15DB6826" w14:textId="24E409AB" w:rsidR="00F81A8F" w:rsidRDefault="00F81A8F" w:rsidP="003121A2">
            <w:pPr>
              <w:cnfStyle w:val="000000100000" w:firstRow="0" w:lastRow="0" w:firstColumn="0" w:lastColumn="0" w:oddVBand="0" w:evenVBand="0" w:oddHBand="1" w:evenHBand="0" w:firstRowFirstColumn="0" w:firstRowLastColumn="0" w:lastRowFirstColumn="0" w:lastRowLastColumn="0"/>
            </w:pPr>
            <w:proofErr w:type="spellStart"/>
            <w:r>
              <w:t>Akshita</w:t>
            </w:r>
            <w:proofErr w:type="spellEnd"/>
          </w:p>
        </w:tc>
        <w:tc>
          <w:tcPr>
            <w:tcW w:w="1260" w:type="dxa"/>
          </w:tcPr>
          <w:p w14:paraId="1D37353A" w14:textId="3157B2AB" w:rsidR="00F81A8F" w:rsidRDefault="00F81A8F" w:rsidP="002C6DBF">
            <w:pPr>
              <w:cnfStyle w:val="000000100000" w:firstRow="0" w:lastRow="0" w:firstColumn="0" w:lastColumn="0" w:oddVBand="0" w:evenVBand="0" w:oddHBand="1" w:evenHBand="0" w:firstRowFirstColumn="0" w:firstRowLastColumn="0" w:lastRowFirstColumn="0" w:lastRowLastColumn="0"/>
            </w:pPr>
            <w:r>
              <w:t>6</w:t>
            </w:r>
            <w:r w:rsidRPr="005941A4">
              <w:rPr>
                <w:vertAlign w:val="superscript"/>
              </w:rPr>
              <w:t>th</w:t>
            </w:r>
            <w:r>
              <w:t xml:space="preserve"> Feb 2017</w:t>
            </w:r>
          </w:p>
        </w:tc>
      </w:tr>
      <w:tr w:rsidR="00F81A8F" w14:paraId="3701FD5D" w14:textId="77777777" w:rsidTr="00F81A8F">
        <w:trPr>
          <w:trHeight w:val="985"/>
        </w:trPr>
        <w:tc>
          <w:tcPr>
            <w:cnfStyle w:val="001000000000" w:firstRow="0" w:lastRow="0" w:firstColumn="1" w:lastColumn="0" w:oddVBand="0" w:evenVBand="0" w:oddHBand="0" w:evenHBand="0" w:firstRowFirstColumn="0" w:firstRowLastColumn="0" w:lastRowFirstColumn="0" w:lastRowLastColumn="0"/>
            <w:tcW w:w="733" w:type="dxa"/>
            <w:vMerge/>
          </w:tcPr>
          <w:p w14:paraId="6CA32A8E" w14:textId="77777777" w:rsidR="00F81A8F" w:rsidRDefault="00F81A8F" w:rsidP="00AE0B90"/>
        </w:tc>
        <w:tc>
          <w:tcPr>
            <w:tcW w:w="6197" w:type="dxa"/>
            <w:vMerge/>
          </w:tcPr>
          <w:p w14:paraId="4AA48C56" w14:textId="77777777" w:rsidR="00F81A8F" w:rsidRDefault="00F81A8F" w:rsidP="008C5BD9">
            <w:pPr>
              <w:cnfStyle w:val="000000000000" w:firstRow="0" w:lastRow="0" w:firstColumn="0" w:lastColumn="0" w:oddVBand="0" w:evenVBand="0" w:oddHBand="0" w:evenHBand="0" w:firstRowFirstColumn="0" w:firstRowLastColumn="0" w:lastRowFirstColumn="0" w:lastRowLastColumn="0"/>
            </w:pPr>
          </w:p>
        </w:tc>
        <w:tc>
          <w:tcPr>
            <w:tcW w:w="1710" w:type="dxa"/>
          </w:tcPr>
          <w:p w14:paraId="25A897BC" w14:textId="595FAD56" w:rsidR="00F81A8F" w:rsidRDefault="00F81A8F" w:rsidP="00CB176C">
            <w:pPr>
              <w:cnfStyle w:val="000000000000" w:firstRow="0" w:lastRow="0" w:firstColumn="0" w:lastColumn="0" w:oddVBand="0" w:evenVBand="0" w:oddHBand="0" w:evenHBand="0" w:firstRowFirstColumn="0" w:firstRowLastColumn="0" w:lastRowFirstColumn="0" w:lastRowLastColumn="0"/>
            </w:pPr>
            <w:r>
              <w:t>Start updating wiki</w:t>
            </w:r>
          </w:p>
        </w:tc>
        <w:tc>
          <w:tcPr>
            <w:tcW w:w="1350" w:type="dxa"/>
          </w:tcPr>
          <w:p w14:paraId="4FD1CEA1" w14:textId="16C684F5" w:rsidR="00F81A8F" w:rsidRDefault="00F81A8F" w:rsidP="003121A2">
            <w:pPr>
              <w:cnfStyle w:val="000000000000" w:firstRow="0" w:lastRow="0" w:firstColumn="0" w:lastColumn="0" w:oddVBand="0" w:evenVBand="0" w:oddHBand="0" w:evenHBand="0" w:firstRowFirstColumn="0" w:firstRowLastColumn="0" w:lastRowFirstColumn="0" w:lastRowLastColumn="0"/>
            </w:pPr>
            <w:r>
              <w:t>All</w:t>
            </w:r>
          </w:p>
        </w:tc>
        <w:tc>
          <w:tcPr>
            <w:tcW w:w="1260" w:type="dxa"/>
          </w:tcPr>
          <w:p w14:paraId="3EF0CD55" w14:textId="6B0DC744" w:rsidR="00F81A8F" w:rsidRDefault="00F81A8F" w:rsidP="002C6DBF">
            <w:pPr>
              <w:cnfStyle w:val="000000000000" w:firstRow="0" w:lastRow="0" w:firstColumn="0" w:lastColumn="0" w:oddVBand="0" w:evenVBand="0" w:oddHBand="0" w:evenHBand="0" w:firstRowFirstColumn="0" w:firstRowLastColumn="0" w:lastRowFirstColumn="0" w:lastRowLastColumn="0"/>
            </w:pPr>
            <w:r>
              <w:t>11</w:t>
            </w:r>
            <w:r w:rsidRPr="005941A4">
              <w:rPr>
                <w:vertAlign w:val="superscript"/>
              </w:rPr>
              <w:t>th</w:t>
            </w:r>
            <w:r>
              <w:t xml:space="preserve"> February 2017</w:t>
            </w:r>
          </w:p>
        </w:tc>
      </w:tr>
      <w:tr w:rsidR="00F81A8F" w14:paraId="3680C363" w14:textId="77777777" w:rsidTr="00F81A8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33" w:type="dxa"/>
            <w:vMerge/>
          </w:tcPr>
          <w:p w14:paraId="74EEB170" w14:textId="77777777" w:rsidR="00F81A8F" w:rsidRDefault="00F81A8F" w:rsidP="00AE0B90"/>
        </w:tc>
        <w:tc>
          <w:tcPr>
            <w:tcW w:w="6197" w:type="dxa"/>
            <w:vMerge/>
          </w:tcPr>
          <w:p w14:paraId="041A0C3A" w14:textId="77777777" w:rsidR="00F81A8F" w:rsidRDefault="00F81A8F" w:rsidP="008C5BD9">
            <w:pPr>
              <w:cnfStyle w:val="000000100000" w:firstRow="0" w:lastRow="0" w:firstColumn="0" w:lastColumn="0" w:oddVBand="0" w:evenVBand="0" w:oddHBand="1" w:evenHBand="0" w:firstRowFirstColumn="0" w:firstRowLastColumn="0" w:lastRowFirstColumn="0" w:lastRowLastColumn="0"/>
            </w:pPr>
          </w:p>
        </w:tc>
        <w:tc>
          <w:tcPr>
            <w:tcW w:w="1710" w:type="dxa"/>
          </w:tcPr>
          <w:p w14:paraId="7653CE54" w14:textId="47AD2660" w:rsidR="00F81A8F" w:rsidRDefault="00F81A8F" w:rsidP="00CB176C">
            <w:pPr>
              <w:cnfStyle w:val="000000100000" w:firstRow="0" w:lastRow="0" w:firstColumn="0" w:lastColumn="0" w:oddVBand="0" w:evenVBand="0" w:oddHBand="1" w:evenHBand="0" w:firstRowFirstColumn="0" w:firstRowLastColumn="0" w:lastRowFirstColumn="0" w:lastRowLastColumn="0"/>
            </w:pPr>
            <w:r>
              <w:t xml:space="preserve">Email Prof Kyong </w:t>
            </w:r>
            <w:proofErr w:type="spellStart"/>
            <w:r>
              <w:t>Jin</w:t>
            </w:r>
            <w:proofErr w:type="spellEnd"/>
            <w:r>
              <w:t xml:space="preserve"> Shim </w:t>
            </w:r>
          </w:p>
        </w:tc>
        <w:tc>
          <w:tcPr>
            <w:tcW w:w="1350" w:type="dxa"/>
          </w:tcPr>
          <w:p w14:paraId="081F74BD" w14:textId="20DA38A4" w:rsidR="00F81A8F" w:rsidRDefault="00F81A8F" w:rsidP="003121A2">
            <w:pPr>
              <w:cnfStyle w:val="000000100000" w:firstRow="0" w:lastRow="0" w:firstColumn="0" w:lastColumn="0" w:oddVBand="0" w:evenVBand="0" w:oddHBand="1" w:evenHBand="0" w:firstRowFirstColumn="0" w:firstRowLastColumn="0" w:lastRowFirstColumn="0" w:lastRowLastColumn="0"/>
            </w:pPr>
            <w:r>
              <w:t>Prekshaa</w:t>
            </w:r>
          </w:p>
        </w:tc>
        <w:tc>
          <w:tcPr>
            <w:tcW w:w="1260" w:type="dxa"/>
          </w:tcPr>
          <w:p w14:paraId="10B6C328" w14:textId="56EC9966" w:rsidR="00F81A8F" w:rsidRDefault="00F81A8F" w:rsidP="002C6DBF">
            <w:pPr>
              <w:cnfStyle w:val="000000100000" w:firstRow="0" w:lastRow="0" w:firstColumn="0" w:lastColumn="0" w:oddVBand="0" w:evenVBand="0" w:oddHBand="1" w:evenHBand="0" w:firstRowFirstColumn="0" w:firstRowLastColumn="0" w:lastRowFirstColumn="0" w:lastRowLastColumn="0"/>
            </w:pPr>
            <w:r>
              <w:t>29</w:t>
            </w:r>
            <w:r w:rsidRPr="00F81A8F">
              <w:rPr>
                <w:vertAlign w:val="superscript"/>
              </w:rPr>
              <w:t>th</w:t>
            </w:r>
            <w:r>
              <w:t xml:space="preserve"> Jan</w:t>
            </w:r>
          </w:p>
          <w:p w14:paraId="39CE32D4" w14:textId="590D902D" w:rsidR="00F81A8F" w:rsidRDefault="00F81A8F" w:rsidP="002C6DBF">
            <w:pPr>
              <w:cnfStyle w:val="000000100000" w:firstRow="0" w:lastRow="0" w:firstColumn="0" w:lastColumn="0" w:oddVBand="0" w:evenVBand="0" w:oddHBand="1" w:evenHBand="0" w:firstRowFirstColumn="0" w:firstRowLastColumn="0" w:lastRowFirstColumn="0" w:lastRowLastColumn="0"/>
            </w:pPr>
            <w:r>
              <w:t>2017</w:t>
            </w:r>
          </w:p>
        </w:tc>
      </w:tr>
    </w:tbl>
    <w:p w14:paraId="74A89B9A" w14:textId="231A352F" w:rsidR="00F75C10" w:rsidRPr="00F75C10" w:rsidRDefault="00F81A8F" w:rsidP="00EE6942">
      <w:pPr>
        <w:rPr>
          <w:i/>
        </w:rPr>
      </w:pPr>
      <w:r>
        <w:rPr>
          <w:i/>
        </w:rPr>
        <w:br/>
      </w:r>
      <w:r w:rsidR="00F75C10" w:rsidRPr="00F75C10">
        <w:rPr>
          <w:i/>
        </w:rPr>
        <w:t>Me</w:t>
      </w:r>
      <w:r w:rsidR="006240D8">
        <w:rPr>
          <w:i/>
        </w:rPr>
        <w:t xml:space="preserve">eting minutes prepared by </w:t>
      </w:r>
      <w:r w:rsidR="002C6DBF">
        <w:rPr>
          <w:i/>
        </w:rPr>
        <w:t xml:space="preserve">Prekshaa </w:t>
      </w:r>
      <w:proofErr w:type="spellStart"/>
      <w:r w:rsidR="002C6DBF">
        <w:rPr>
          <w:i/>
        </w:rPr>
        <w:t>Uppin</w:t>
      </w:r>
      <w:proofErr w:type="spellEnd"/>
      <w:r w:rsidR="006D534E">
        <w:rPr>
          <w:i/>
        </w:rPr>
        <w:br/>
      </w:r>
      <w:r w:rsidR="006240D8">
        <w:rPr>
          <w:i/>
        </w:rPr>
        <w:t xml:space="preserve">Minutes has been vetted by </w:t>
      </w:r>
      <w:proofErr w:type="spellStart"/>
      <w:r w:rsidR="006240D8">
        <w:rPr>
          <w:i/>
        </w:rPr>
        <w:t>Akshita</w:t>
      </w:r>
      <w:proofErr w:type="spellEnd"/>
      <w:r w:rsidR="006240D8">
        <w:rPr>
          <w:i/>
        </w:rPr>
        <w:t xml:space="preserve"> </w:t>
      </w:r>
      <w:proofErr w:type="spellStart"/>
      <w:r w:rsidR="006240D8">
        <w:rPr>
          <w:i/>
        </w:rPr>
        <w:t>Dhandhania</w:t>
      </w:r>
      <w:proofErr w:type="spellEnd"/>
      <w:r w:rsidR="002C6DBF">
        <w:rPr>
          <w:i/>
        </w:rPr>
        <w:t xml:space="preserve">, </w:t>
      </w:r>
      <w:proofErr w:type="spellStart"/>
      <w:r w:rsidR="007F06DA">
        <w:rPr>
          <w:i/>
        </w:rPr>
        <w:t>Aayush</w:t>
      </w:r>
      <w:proofErr w:type="spellEnd"/>
      <w:r w:rsidR="007F06DA">
        <w:rPr>
          <w:i/>
        </w:rPr>
        <w:t xml:space="preserve"> Garg</w:t>
      </w:r>
    </w:p>
    <w:sectPr w:rsidR="00F75C10" w:rsidRPr="00F75C10" w:rsidSect="00DD5341">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C7"/>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34"/>
    <w:multiLevelType w:val="hybridMultilevel"/>
    <w:tmpl w:val="8C68F7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A46B60"/>
    <w:multiLevelType w:val="hybridMultilevel"/>
    <w:tmpl w:val="0596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AA0"/>
    <w:multiLevelType w:val="hybridMultilevel"/>
    <w:tmpl w:val="41C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F6ECA"/>
    <w:multiLevelType w:val="hybridMultilevel"/>
    <w:tmpl w:val="F6A0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7056F"/>
    <w:multiLevelType w:val="hybridMultilevel"/>
    <w:tmpl w:val="A600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30FBF"/>
    <w:multiLevelType w:val="hybridMultilevel"/>
    <w:tmpl w:val="98E062BA"/>
    <w:lvl w:ilvl="0" w:tplc="41E8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CC7"/>
    <w:multiLevelType w:val="hybridMultilevel"/>
    <w:tmpl w:val="E326D7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9EF758B"/>
    <w:multiLevelType w:val="hybridMultilevel"/>
    <w:tmpl w:val="4C58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7C5F"/>
    <w:multiLevelType w:val="hybridMultilevel"/>
    <w:tmpl w:val="63CA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3B75"/>
    <w:multiLevelType w:val="hybridMultilevel"/>
    <w:tmpl w:val="536E30F8"/>
    <w:lvl w:ilvl="0" w:tplc="71B213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59C25EC"/>
    <w:multiLevelType w:val="hybridMultilevel"/>
    <w:tmpl w:val="411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6548"/>
    <w:multiLevelType w:val="hybridMultilevel"/>
    <w:tmpl w:val="A2FAF53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1020D9A"/>
    <w:multiLevelType w:val="hybridMultilevel"/>
    <w:tmpl w:val="06C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39B4"/>
    <w:multiLevelType w:val="hybridMultilevel"/>
    <w:tmpl w:val="F338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54ACC"/>
    <w:multiLevelType w:val="hybridMultilevel"/>
    <w:tmpl w:val="8900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C33D0"/>
    <w:multiLevelType w:val="hybridMultilevel"/>
    <w:tmpl w:val="DD7A3D7E"/>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D337E13"/>
    <w:multiLevelType w:val="hybridMultilevel"/>
    <w:tmpl w:val="DEB4192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3321F36"/>
    <w:multiLevelType w:val="hybridMultilevel"/>
    <w:tmpl w:val="45ECBD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4"/>
  </w:num>
  <w:num w:numId="3">
    <w:abstractNumId w:val="13"/>
  </w:num>
  <w:num w:numId="4">
    <w:abstractNumId w:val="2"/>
  </w:num>
  <w:num w:numId="5">
    <w:abstractNumId w:val="0"/>
  </w:num>
  <w:num w:numId="6">
    <w:abstractNumId w:val="5"/>
  </w:num>
  <w:num w:numId="7">
    <w:abstractNumId w:val="11"/>
  </w:num>
  <w:num w:numId="8">
    <w:abstractNumId w:val="9"/>
  </w:num>
  <w:num w:numId="9">
    <w:abstractNumId w:val="1"/>
  </w:num>
  <w:num w:numId="10">
    <w:abstractNumId w:val="16"/>
  </w:num>
  <w:num w:numId="11">
    <w:abstractNumId w:val="17"/>
  </w:num>
  <w:num w:numId="12">
    <w:abstractNumId w:val="7"/>
  </w:num>
  <w:num w:numId="13">
    <w:abstractNumId w:val="18"/>
  </w:num>
  <w:num w:numId="14">
    <w:abstractNumId w:val="6"/>
  </w:num>
  <w:num w:numId="15">
    <w:abstractNumId w:val="12"/>
  </w:num>
  <w:num w:numId="16">
    <w:abstractNumId w:val="14"/>
  </w:num>
  <w:num w:numId="17">
    <w:abstractNumId w:val="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8"/>
    <w:rsid w:val="00002813"/>
    <w:rsid w:val="00071955"/>
    <w:rsid w:val="00092BE8"/>
    <w:rsid w:val="00162A26"/>
    <w:rsid w:val="001721D7"/>
    <w:rsid w:val="00175217"/>
    <w:rsid w:val="001A68E5"/>
    <w:rsid w:val="001F4F57"/>
    <w:rsid w:val="0027517B"/>
    <w:rsid w:val="002C6DBF"/>
    <w:rsid w:val="003121A2"/>
    <w:rsid w:val="00347A32"/>
    <w:rsid w:val="003B5F08"/>
    <w:rsid w:val="004D0A7B"/>
    <w:rsid w:val="005227A9"/>
    <w:rsid w:val="0055210E"/>
    <w:rsid w:val="005941A4"/>
    <w:rsid w:val="005A4DEB"/>
    <w:rsid w:val="005B242C"/>
    <w:rsid w:val="005B64E3"/>
    <w:rsid w:val="006240D8"/>
    <w:rsid w:val="006D534E"/>
    <w:rsid w:val="00716A01"/>
    <w:rsid w:val="00763694"/>
    <w:rsid w:val="00767740"/>
    <w:rsid w:val="007F06DA"/>
    <w:rsid w:val="008947A4"/>
    <w:rsid w:val="008C5BD9"/>
    <w:rsid w:val="00AE0B90"/>
    <w:rsid w:val="00BF1FB0"/>
    <w:rsid w:val="00C2589F"/>
    <w:rsid w:val="00CB176C"/>
    <w:rsid w:val="00CC0DC6"/>
    <w:rsid w:val="00CC614B"/>
    <w:rsid w:val="00CE32A2"/>
    <w:rsid w:val="00D80106"/>
    <w:rsid w:val="00DD5341"/>
    <w:rsid w:val="00E27D86"/>
    <w:rsid w:val="00E87C7D"/>
    <w:rsid w:val="00EE6942"/>
    <w:rsid w:val="00F3645A"/>
    <w:rsid w:val="00F4076D"/>
    <w:rsid w:val="00F75C10"/>
    <w:rsid w:val="00F81A8F"/>
    <w:rsid w:val="00FE67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226"/>
  <w15:chartTrackingRefBased/>
  <w15:docId w15:val="{13ECA39F-BF56-4409-BF8C-AE363DD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A2"/>
    <w:pPr>
      <w:ind w:left="720"/>
      <w:contextualSpacing/>
    </w:pPr>
  </w:style>
  <w:style w:type="table" w:styleId="TableGrid">
    <w:name w:val="Table Grid"/>
    <w:basedOn w:val="TableNormal"/>
    <w:uiPriority w:val="39"/>
    <w:rsid w:val="00CE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E69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6">
    <w:name w:val="Grid Table 2 Accent 6"/>
    <w:basedOn w:val="TableNormal"/>
    <w:uiPriority w:val="47"/>
    <w:rsid w:val="00EE6942"/>
    <w:pPr>
      <w:spacing w:after="0" w:line="240" w:lineRule="auto"/>
    </w:pPr>
    <w:tblPr>
      <w:tblStyleRowBandSize w:val="1"/>
      <w:tblStyleColBandSize w:val="1"/>
      <w:tblBorders>
        <w:top w:val="single" w:sz="4" w:space="0" w:color="66FFCC"/>
        <w:bottom w:val="single" w:sz="4" w:space="0" w:color="66FFCC"/>
        <w:insideH w:val="single" w:sz="4" w:space="0" w:color="66FFCC"/>
        <w:insideV w:val="single" w:sz="4" w:space="0" w:color="66FFCC"/>
      </w:tblBorders>
    </w:tblPr>
    <w:tcPr>
      <w:shd w:val="clear" w:color="auto" w:fill="FFFFFF" w:themeFill="background1"/>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2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Prekshaa</dc:creator>
  <cp:keywords/>
  <dc:description/>
  <cp:lastModifiedBy>Prekshaa</cp:lastModifiedBy>
  <cp:revision>17</cp:revision>
  <dcterms:created xsi:type="dcterms:W3CDTF">2017-01-15T14:39:00Z</dcterms:created>
  <dcterms:modified xsi:type="dcterms:W3CDTF">2017-04-05T11:23:00Z</dcterms:modified>
</cp:coreProperties>
</file>