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745"/>
      </w:tblGrid>
      <w:tr w:rsidR="009737BF" w:rsidTr="00CE0992">
        <w:tc>
          <w:tcPr>
            <w:tcW w:w="1271" w:type="dxa"/>
          </w:tcPr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9737BF" w:rsidRDefault="009737BF" w:rsidP="00CE0992">
            <w:pPr>
              <w:pStyle w:val="Normal1"/>
            </w:pPr>
            <w:r>
              <w:t>SMU: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 xml:space="preserve">Professor </w:t>
            </w:r>
            <w:proofErr w:type="spellStart"/>
            <w:r>
              <w:t>Kam</w:t>
            </w:r>
            <w:proofErr w:type="spellEnd"/>
            <w:r>
              <w:t xml:space="preserve"> Tin </w:t>
            </w:r>
            <w:proofErr w:type="spellStart"/>
            <w:r>
              <w:t>Seong</w:t>
            </w:r>
            <w:proofErr w:type="spellEnd"/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 xml:space="preserve">Esther </w:t>
            </w:r>
            <w:proofErr w:type="spellStart"/>
            <w:r>
              <w:t>Gao</w:t>
            </w:r>
            <w:proofErr w:type="spellEnd"/>
            <w:r>
              <w:t xml:space="preserve"> </w:t>
            </w:r>
            <w:proofErr w:type="spellStart"/>
            <w:r>
              <w:t>Shuang</w:t>
            </w:r>
            <w:proofErr w:type="spellEnd"/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 xml:space="preserve">Wang </w:t>
            </w:r>
            <w:proofErr w:type="spellStart"/>
            <w:r>
              <w:t>Ziteng</w:t>
            </w:r>
            <w:proofErr w:type="spellEnd"/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>Desmond</w:t>
            </w:r>
            <w:r>
              <w:t xml:space="preserve"> Lin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>Cheryl Yong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 xml:space="preserve">Joanne Tan </w:t>
            </w:r>
          </w:p>
          <w:p w:rsidR="009737BF" w:rsidRDefault="009737BF" w:rsidP="00CE0992">
            <w:pPr>
              <w:pStyle w:val="Normal1"/>
            </w:pPr>
            <w:r>
              <w:t>Sponsor: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 xml:space="preserve">Nguyen </w:t>
            </w:r>
            <w:r>
              <w:t xml:space="preserve">Le </w:t>
            </w:r>
            <w:proofErr w:type="spellStart"/>
            <w:r>
              <w:t>Thi</w:t>
            </w:r>
            <w:proofErr w:type="spellEnd"/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 xml:space="preserve">Chun </w:t>
            </w:r>
            <w:proofErr w:type="spellStart"/>
            <w:r>
              <w:t>Keong</w:t>
            </w:r>
            <w:proofErr w:type="spellEnd"/>
            <w:r>
              <w:t xml:space="preserve"> 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 xml:space="preserve">Sylvain Goblet 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proofErr w:type="spellStart"/>
            <w:r>
              <w:t>Priti</w:t>
            </w:r>
            <w:proofErr w:type="spellEnd"/>
            <w:r>
              <w:t xml:space="preserve"> </w:t>
            </w:r>
            <w:proofErr w:type="spellStart"/>
            <w:r>
              <w:t>Jauhari</w:t>
            </w:r>
            <w:proofErr w:type="spellEnd"/>
            <w:r>
              <w:t xml:space="preserve"> 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proofErr w:type="spellStart"/>
            <w:r>
              <w:t>Akshaya</w:t>
            </w:r>
            <w:proofErr w:type="spellEnd"/>
            <w:r>
              <w:t xml:space="preserve"> </w:t>
            </w:r>
            <w:proofErr w:type="spellStart"/>
            <w:r>
              <w:t>Praksah</w:t>
            </w:r>
            <w:proofErr w:type="spellEnd"/>
            <w:r>
              <w:t xml:space="preserve"> </w:t>
            </w:r>
          </w:p>
          <w:p w:rsidR="009737BF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proofErr w:type="spellStart"/>
            <w:r>
              <w:t>Deepika</w:t>
            </w:r>
            <w:proofErr w:type="spellEnd"/>
          </w:p>
          <w:p w:rsidR="009737BF" w:rsidRPr="00B61CC5" w:rsidRDefault="009737BF" w:rsidP="009737BF">
            <w:pPr>
              <w:pStyle w:val="Normal1"/>
              <w:numPr>
                <w:ilvl w:val="0"/>
                <w:numId w:val="6"/>
              </w:numPr>
              <w:spacing w:after="0"/>
              <w:contextualSpacing/>
            </w:pPr>
            <w:r>
              <w:t>John</w:t>
            </w:r>
          </w:p>
        </w:tc>
      </w:tr>
      <w:tr w:rsidR="009737BF" w:rsidTr="00CE0992">
        <w:tc>
          <w:tcPr>
            <w:tcW w:w="1271" w:type="dxa"/>
          </w:tcPr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745" w:type="dxa"/>
          </w:tcPr>
          <w:p w:rsidR="009737BF" w:rsidRDefault="009737BF" w:rsidP="00CE0992">
            <w:pPr>
              <w:pStyle w:val="Normal1"/>
            </w:pPr>
            <w:r>
              <w:t>2017/08/30</w:t>
            </w:r>
          </w:p>
          <w:p w:rsidR="009737BF" w:rsidRDefault="009737BF" w:rsidP="00CE0992">
            <w:pPr>
              <w:pStyle w:val="Normal1"/>
            </w:pPr>
          </w:p>
        </w:tc>
      </w:tr>
      <w:tr w:rsidR="009737BF" w:rsidTr="00CE0992">
        <w:tc>
          <w:tcPr>
            <w:tcW w:w="1271" w:type="dxa"/>
          </w:tcPr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745" w:type="dxa"/>
          </w:tcPr>
          <w:p w:rsidR="009737BF" w:rsidRDefault="009737BF" w:rsidP="00CE0992">
            <w:pPr>
              <w:pStyle w:val="Normal1"/>
            </w:pPr>
            <w:r>
              <w:t>Johnson &amp; Johnson Office</w:t>
            </w:r>
          </w:p>
          <w:p w:rsidR="009737BF" w:rsidRDefault="009737BF" w:rsidP="00CE0992">
            <w:pPr>
              <w:pStyle w:val="Normal1"/>
            </w:pPr>
          </w:p>
        </w:tc>
      </w:tr>
      <w:tr w:rsidR="009737BF" w:rsidTr="00CE0992">
        <w:tc>
          <w:tcPr>
            <w:tcW w:w="1271" w:type="dxa"/>
          </w:tcPr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Agenda</w:t>
            </w:r>
          </w:p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366035" w:rsidRDefault="00366035" w:rsidP="00366035">
            <w:r>
              <w:t>Agenda of the meeting was to determine the following,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7"/>
              </w:numPr>
            </w:pPr>
            <w:r>
              <w:t>Project timeline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7"/>
              </w:numPr>
            </w:pPr>
            <w:r>
              <w:t>Task assignment</w:t>
            </w:r>
            <w:r>
              <w:t xml:space="preserve"> for SMU</w:t>
            </w:r>
          </w:p>
          <w:p w:rsidR="009737BF" w:rsidRDefault="00366035" w:rsidP="009737BF">
            <w:pPr>
              <w:pStyle w:val="ListParagraph"/>
              <w:numPr>
                <w:ilvl w:val="0"/>
                <w:numId w:val="7"/>
              </w:numPr>
            </w:pPr>
            <w:r>
              <w:t>Collaboration</w:t>
            </w:r>
            <w:r>
              <w:t xml:space="preserve"> methods between J&amp;J and SMU</w:t>
            </w:r>
          </w:p>
        </w:tc>
      </w:tr>
      <w:tr w:rsidR="009737BF" w:rsidTr="00CE0992">
        <w:tc>
          <w:tcPr>
            <w:tcW w:w="1271" w:type="dxa"/>
          </w:tcPr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366035" w:rsidRPr="003A2980" w:rsidRDefault="00366035" w:rsidP="00366035">
            <w:pPr>
              <w:rPr>
                <w:b/>
              </w:rPr>
            </w:pPr>
            <w:r w:rsidRPr="003A2980">
              <w:rPr>
                <w:b/>
              </w:rPr>
              <w:t>Phase</w:t>
            </w:r>
            <w:r>
              <w:rPr>
                <w:b/>
              </w:rPr>
              <w:t>s of Project (As defined by Johnson &amp; Johnson)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8"/>
              </w:numPr>
            </w:pPr>
            <w:r>
              <w:t>Data Modeling: En</w:t>
            </w:r>
            <w:r>
              <w:t>t</w:t>
            </w:r>
            <w:r>
              <w:t xml:space="preserve">ity </w:t>
            </w:r>
            <w:r>
              <w:t>Relationship</w:t>
            </w:r>
            <w:r>
              <w:t xml:space="preserve"> model, Conceptual Data Modeling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8"/>
              </w:numPr>
            </w:pPr>
            <w:r>
              <w:t xml:space="preserve">Data Preparation: Data Profiling, Identify data </w:t>
            </w:r>
            <w:r>
              <w:t>Quality</w:t>
            </w:r>
            <w:r>
              <w:t xml:space="preserve"> issues, Harmonisation/standardization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8"/>
              </w:numPr>
            </w:pPr>
            <w:r>
              <w:t>Data visualization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8"/>
              </w:numPr>
            </w:pPr>
            <w:r>
              <w:t>Build predictive model using R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8"/>
              </w:numPr>
            </w:pPr>
            <w:r>
              <w:t>Testing and Deployment</w:t>
            </w:r>
          </w:p>
          <w:p w:rsidR="00366035" w:rsidRDefault="00366035" w:rsidP="00366035">
            <w:r>
              <w:t xml:space="preserve">The timeline is being divided </w:t>
            </w:r>
            <w:r>
              <w:t>into 6 sprints over the period of 12 weeks: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>Sprint 0: understanding data and scop</w:t>
            </w:r>
            <w:r w:rsidR="003B3804">
              <w:t xml:space="preserve">e of project. Data validation and </w:t>
            </w:r>
            <w:r>
              <w:t>understanding of relationships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 xml:space="preserve">Exploration:  </w:t>
            </w:r>
          </w:p>
          <w:p w:rsidR="00366035" w:rsidRDefault="00366035" w:rsidP="00366035">
            <w:r>
              <w:t xml:space="preserve">Visualisation it’s something they’d like to have at the end of phase 0. Some visual to </w:t>
            </w:r>
            <w:r>
              <w:lastRenderedPageBreak/>
              <w:t>have a look and understand the shipment flow. End of phase 0, have the visual output. UML Diagram for instance.</w:t>
            </w:r>
          </w:p>
          <w:p w:rsidR="00366035" w:rsidRDefault="00366035" w:rsidP="00366035">
            <w:r>
              <w:t xml:space="preserve">Have support for data validation. In multi data &amp; variable transformation, have more steps to breakdown multi-data and variable transformation. </w:t>
            </w:r>
          </w:p>
          <w:p w:rsidR="00366035" w:rsidRDefault="00366035" w:rsidP="00366035">
            <w:r>
              <w:t>End of iteration 2: Come back and show them what we have understood and map out the flow of the supply chain.</w:t>
            </w:r>
          </w:p>
          <w:p w:rsidR="00366035" w:rsidRDefault="00366035" w:rsidP="00366035">
            <w:pPr>
              <w:pBdr>
                <w:bottom w:val="single" w:sz="12" w:space="1" w:color="auto"/>
              </w:pBdr>
            </w:pPr>
          </w:p>
          <w:p w:rsidR="003B3804" w:rsidRDefault="003B3804" w:rsidP="003B3804">
            <w:r>
              <w:t>Answers to questions posed by SMU: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 xml:space="preserve">Number too small. So in order to produce 100 bottles of oil, they require this quantity So the file is just a ratio of the </w:t>
            </w:r>
            <w:proofErr w:type="spellStart"/>
            <w:r>
              <w:t>UoM</w:t>
            </w:r>
            <w:proofErr w:type="spellEnd"/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>Good analysis requires good data like transaction data. This will provide u</w:t>
            </w:r>
            <w:r w:rsidR="003B3804">
              <w:t xml:space="preserve">s with more data for analysis. 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>Transaction good:</w:t>
            </w:r>
          </w:p>
          <w:p w:rsidR="00366035" w:rsidRDefault="00366035" w:rsidP="00366035">
            <w:pPr>
              <w:pStyle w:val="ListParagraph"/>
              <w:numPr>
                <w:ilvl w:val="1"/>
                <w:numId w:val="3"/>
              </w:numPr>
            </w:pPr>
            <w:r>
              <w:t>Information record. Invoices</w:t>
            </w:r>
            <w:proofErr w:type="gramStart"/>
            <w:r>
              <w:t>..</w:t>
            </w:r>
            <w:proofErr w:type="gramEnd"/>
          </w:p>
          <w:p w:rsidR="00366035" w:rsidRDefault="00366035" w:rsidP="00366035">
            <w:pPr>
              <w:pStyle w:val="ListParagraph"/>
              <w:numPr>
                <w:ilvl w:val="1"/>
                <w:numId w:val="3"/>
              </w:numPr>
            </w:pPr>
            <w:r>
              <w:t>Raw materials negotiated on yearly basis. So for which raw materials is good to have a yearly contract and which is flexible contract.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>At this point using selling data, not sell out data.</w:t>
            </w:r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>Data:</w:t>
            </w:r>
          </w:p>
          <w:p w:rsidR="00366035" w:rsidRDefault="00366035" w:rsidP="00366035">
            <w:pPr>
              <w:pStyle w:val="ListParagraph"/>
              <w:numPr>
                <w:ilvl w:val="1"/>
                <w:numId w:val="3"/>
              </w:numPr>
            </w:pPr>
            <w:r>
              <w:t>2016 sell-in data to be provided?</w:t>
            </w:r>
          </w:p>
          <w:p w:rsidR="00366035" w:rsidRDefault="00366035" w:rsidP="00366035">
            <w:pPr>
              <w:pStyle w:val="ListParagraph"/>
              <w:numPr>
                <w:ilvl w:val="1"/>
                <w:numId w:val="3"/>
              </w:numPr>
            </w:pPr>
            <w:r>
              <w:t>Buy-in price</w:t>
            </w:r>
            <w:proofErr w:type="gramStart"/>
            <w:r>
              <w:t>..</w:t>
            </w:r>
            <w:proofErr w:type="gramEnd"/>
          </w:p>
          <w:p w:rsidR="00366035" w:rsidRDefault="00366035" w:rsidP="00366035">
            <w:pPr>
              <w:pStyle w:val="ListParagraph"/>
              <w:numPr>
                <w:ilvl w:val="0"/>
                <w:numId w:val="3"/>
              </w:numPr>
            </w:pPr>
            <w:r>
              <w:t xml:space="preserve">Cond type file is the mark up for DC but internal </w:t>
            </w:r>
            <w:proofErr w:type="spellStart"/>
            <w:r>
              <w:t>mfg</w:t>
            </w:r>
            <w:proofErr w:type="spellEnd"/>
            <w:r>
              <w:t xml:space="preserve"> is for internal manufacturing.</w:t>
            </w:r>
          </w:p>
          <w:p w:rsidR="009737BF" w:rsidRDefault="009737BF" w:rsidP="00366035">
            <w:pPr>
              <w:pStyle w:val="Normal1"/>
              <w:numPr>
                <w:ilvl w:val="0"/>
                <w:numId w:val="3"/>
              </w:numPr>
              <w:contextualSpacing/>
              <w:rPr>
                <w:color w:val="FF0000"/>
              </w:rPr>
            </w:pPr>
          </w:p>
        </w:tc>
      </w:tr>
      <w:tr w:rsidR="009737BF" w:rsidTr="00CE0992">
        <w:tc>
          <w:tcPr>
            <w:tcW w:w="1271" w:type="dxa"/>
          </w:tcPr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To-do</w:t>
            </w:r>
          </w:p>
          <w:p w:rsidR="009737BF" w:rsidRDefault="009737BF" w:rsidP="00CE0992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:rsidR="009737BF" w:rsidRDefault="003B3804" w:rsidP="009737BF">
            <w:pPr>
              <w:pStyle w:val="Normal1"/>
              <w:numPr>
                <w:ilvl w:val="0"/>
                <w:numId w:val="3"/>
              </w:numPr>
              <w:spacing w:after="0"/>
              <w:contextualSpacing/>
            </w:pPr>
            <w:r>
              <w:t>J&amp;J will edit the detailed timeline and build on the timeline SMU has provided in presentation slides (</w:t>
            </w:r>
            <w:proofErr w:type="spellStart"/>
            <w:r>
              <w:t>Akshaya</w:t>
            </w:r>
            <w:proofErr w:type="spellEnd"/>
            <w:r>
              <w:t>)</w:t>
            </w:r>
          </w:p>
          <w:p w:rsidR="003B3804" w:rsidRDefault="003B3804" w:rsidP="009737BF">
            <w:pPr>
              <w:pStyle w:val="Normal1"/>
              <w:numPr>
                <w:ilvl w:val="0"/>
                <w:numId w:val="3"/>
              </w:numPr>
              <w:spacing w:after="0"/>
              <w:contextualSpacing/>
            </w:pPr>
            <w:r>
              <w:t>J&amp;J to also provide the full set of data for both adult products and baby oil</w:t>
            </w:r>
          </w:p>
          <w:p w:rsidR="009737BF" w:rsidRDefault="009737BF" w:rsidP="00CE0992">
            <w:pPr>
              <w:pStyle w:val="Normal1"/>
            </w:pPr>
          </w:p>
        </w:tc>
      </w:tr>
    </w:tbl>
    <w:p w:rsidR="00E33A52" w:rsidRDefault="00E33A52" w:rsidP="00E33A52">
      <w:bookmarkStart w:id="0" w:name="_GoBack"/>
      <w:bookmarkEnd w:id="0"/>
      <w:r>
        <w:t xml:space="preserve"> </w:t>
      </w:r>
    </w:p>
    <w:sectPr w:rsidR="00E3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788"/>
    <w:multiLevelType w:val="multilevel"/>
    <w:tmpl w:val="BC324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6AF6925"/>
    <w:multiLevelType w:val="multilevel"/>
    <w:tmpl w:val="E174D7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5AF535B"/>
    <w:multiLevelType w:val="multilevel"/>
    <w:tmpl w:val="BC324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217307A"/>
    <w:multiLevelType w:val="multilevel"/>
    <w:tmpl w:val="075CC9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4EE458FF"/>
    <w:multiLevelType w:val="multilevel"/>
    <w:tmpl w:val="CCC89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A2EAA"/>
    <w:multiLevelType w:val="multilevel"/>
    <w:tmpl w:val="BC324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6A4109AE"/>
    <w:multiLevelType w:val="hybridMultilevel"/>
    <w:tmpl w:val="2834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312B"/>
    <w:multiLevelType w:val="hybridMultilevel"/>
    <w:tmpl w:val="D87A5F9A"/>
    <w:lvl w:ilvl="0" w:tplc="4822BE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80"/>
    <w:rsid w:val="00021788"/>
    <w:rsid w:val="00306B0D"/>
    <w:rsid w:val="003229BE"/>
    <w:rsid w:val="00366035"/>
    <w:rsid w:val="003726F7"/>
    <w:rsid w:val="003A2980"/>
    <w:rsid w:val="003B3804"/>
    <w:rsid w:val="005D6C9B"/>
    <w:rsid w:val="005F4283"/>
    <w:rsid w:val="006C6B72"/>
    <w:rsid w:val="007012F0"/>
    <w:rsid w:val="00717BFA"/>
    <w:rsid w:val="00943CE4"/>
    <w:rsid w:val="009737BF"/>
    <w:rsid w:val="00AB1CD3"/>
    <w:rsid w:val="00BB3883"/>
    <w:rsid w:val="00E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BE"/>
    <w:pPr>
      <w:ind w:left="720"/>
      <w:contextualSpacing/>
    </w:pPr>
  </w:style>
  <w:style w:type="paragraph" w:customStyle="1" w:styleId="Normal1">
    <w:name w:val="Normal1"/>
    <w:rsid w:val="009737B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BE"/>
    <w:pPr>
      <w:ind w:left="720"/>
      <w:contextualSpacing/>
    </w:pPr>
  </w:style>
  <w:style w:type="paragraph" w:customStyle="1" w:styleId="Normal1">
    <w:name w:val="Normal1"/>
    <w:rsid w:val="009737B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2017-09-04T10:32:00Z</dcterms:created>
  <dcterms:modified xsi:type="dcterms:W3CDTF">2017-09-04T12:08:00Z</dcterms:modified>
</cp:coreProperties>
</file>