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2"/>
        <w:tblpPr w:leftFromText="180" w:rightFromText="180" w:vertAnchor="page" w:horzAnchor="page" w:tblpXSpec="center" w:tblpY="1801"/>
        <w:tblW w:w="0" w:type="auto"/>
        <w:tblLook w:val="04A0" w:firstRow="1" w:lastRow="0" w:firstColumn="1" w:lastColumn="0" w:noHBand="0" w:noVBand="1"/>
      </w:tblPr>
      <w:tblGrid>
        <w:gridCol w:w="8856"/>
      </w:tblGrid>
      <w:tr w:rsidR="0001656C" w:rsidRPr="005C0091" w14:paraId="10F821C8" w14:textId="77777777" w:rsidTr="003A4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013608B1" w14:textId="68D15745" w:rsidR="0001656C" w:rsidRPr="00245A80" w:rsidRDefault="0001656C" w:rsidP="00FB66EC">
            <w:pPr>
              <w:rPr>
                <w:rFonts w:ascii="Calibri" w:hAnsi="Calibri"/>
                <w:b w:val="0"/>
                <w:sz w:val="22"/>
                <w:szCs w:val="22"/>
                <w:lang w:val="en-US"/>
              </w:rPr>
            </w:pPr>
            <w:r>
              <w:rPr>
                <w:rFonts w:ascii="Calibri" w:hAnsi="Calibri"/>
                <w:sz w:val="22"/>
                <w:szCs w:val="22"/>
                <w:lang w:val="en-US"/>
              </w:rPr>
              <w:t xml:space="preserve">Date: </w:t>
            </w:r>
            <w:r w:rsidR="00FC4054">
              <w:rPr>
                <w:rFonts w:ascii="Calibri" w:hAnsi="Calibri"/>
                <w:b w:val="0"/>
                <w:sz w:val="22"/>
                <w:szCs w:val="22"/>
                <w:lang w:val="en-US"/>
              </w:rPr>
              <w:t xml:space="preserve">October </w:t>
            </w:r>
            <w:r w:rsidR="00D55822">
              <w:rPr>
                <w:rFonts w:ascii="Calibri" w:hAnsi="Calibri"/>
                <w:b w:val="0"/>
                <w:sz w:val="22"/>
                <w:szCs w:val="22"/>
                <w:lang w:val="en-US"/>
              </w:rPr>
              <w:t>1</w:t>
            </w:r>
            <w:r w:rsidR="00FB66EC">
              <w:rPr>
                <w:rFonts w:ascii="Calibri" w:hAnsi="Calibri"/>
                <w:b w:val="0"/>
                <w:sz w:val="22"/>
                <w:szCs w:val="22"/>
                <w:lang w:val="en-US"/>
              </w:rPr>
              <w:t>5</w:t>
            </w:r>
            <w:r>
              <w:rPr>
                <w:rFonts w:ascii="Calibri" w:hAnsi="Calibri"/>
                <w:b w:val="0"/>
                <w:sz w:val="22"/>
                <w:szCs w:val="22"/>
                <w:lang w:val="en-US"/>
              </w:rPr>
              <w:t>, 2014</w:t>
            </w:r>
          </w:p>
        </w:tc>
      </w:tr>
      <w:tr w:rsidR="0001656C" w:rsidRPr="005C0091" w14:paraId="7010089E" w14:textId="77777777" w:rsidTr="003A4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1A34A0F8" w14:textId="731178F4" w:rsidR="0001656C" w:rsidRPr="005C0091" w:rsidRDefault="0001656C" w:rsidP="00FB66EC">
            <w:pPr>
              <w:rPr>
                <w:rFonts w:ascii="Calibri" w:hAnsi="Calibri"/>
                <w:sz w:val="22"/>
                <w:szCs w:val="22"/>
                <w:lang w:val="en-US"/>
              </w:rPr>
            </w:pPr>
            <w:r w:rsidRPr="005C0091">
              <w:rPr>
                <w:rFonts w:ascii="Calibri" w:hAnsi="Calibri"/>
                <w:sz w:val="22"/>
                <w:szCs w:val="22"/>
                <w:lang w:val="en-US"/>
              </w:rPr>
              <w:t xml:space="preserve">Time: </w:t>
            </w:r>
            <w:r>
              <w:rPr>
                <w:rFonts w:ascii="Calibri" w:hAnsi="Calibri"/>
                <w:b w:val="0"/>
                <w:sz w:val="22"/>
                <w:szCs w:val="22"/>
                <w:lang w:val="en-US"/>
              </w:rPr>
              <w:t>1</w:t>
            </w:r>
            <w:r w:rsidR="00FB66EC">
              <w:rPr>
                <w:rFonts w:ascii="Calibri" w:hAnsi="Calibri"/>
                <w:b w:val="0"/>
                <w:sz w:val="22"/>
                <w:szCs w:val="22"/>
                <w:lang w:val="en-US"/>
              </w:rPr>
              <w:t>40</w:t>
            </w:r>
            <w:r w:rsidR="00D470AA">
              <w:rPr>
                <w:rFonts w:ascii="Calibri" w:hAnsi="Calibri"/>
                <w:b w:val="0"/>
                <w:sz w:val="22"/>
                <w:szCs w:val="22"/>
                <w:lang w:val="en-US"/>
              </w:rPr>
              <w:t>0</w:t>
            </w:r>
            <w:r>
              <w:rPr>
                <w:rFonts w:ascii="Calibri" w:hAnsi="Calibri"/>
                <w:b w:val="0"/>
                <w:sz w:val="22"/>
                <w:szCs w:val="22"/>
                <w:lang w:val="en-US"/>
              </w:rPr>
              <w:t xml:space="preserve"> – 1</w:t>
            </w:r>
            <w:r w:rsidR="00FB66EC">
              <w:rPr>
                <w:rFonts w:ascii="Calibri" w:hAnsi="Calibri"/>
                <w:b w:val="0"/>
                <w:sz w:val="22"/>
                <w:szCs w:val="22"/>
                <w:lang w:val="en-US"/>
              </w:rPr>
              <w:t>43</w:t>
            </w:r>
            <w:r>
              <w:rPr>
                <w:rFonts w:ascii="Calibri" w:hAnsi="Calibri"/>
                <w:b w:val="0"/>
                <w:sz w:val="22"/>
                <w:szCs w:val="22"/>
                <w:lang w:val="en-US"/>
              </w:rPr>
              <w:t>0</w:t>
            </w:r>
            <w:r w:rsidRPr="005C0091">
              <w:rPr>
                <w:rFonts w:ascii="Calibri" w:hAnsi="Calibri"/>
                <w:b w:val="0"/>
                <w:sz w:val="22"/>
                <w:szCs w:val="22"/>
                <w:lang w:val="en-US"/>
              </w:rPr>
              <w:t>hrs </w:t>
            </w:r>
          </w:p>
        </w:tc>
      </w:tr>
      <w:tr w:rsidR="0001656C" w:rsidRPr="005C0091" w14:paraId="3417716B" w14:textId="77777777" w:rsidTr="003A4AAA">
        <w:tc>
          <w:tcPr>
            <w:cnfStyle w:val="001000000000" w:firstRow="0" w:lastRow="0" w:firstColumn="1" w:lastColumn="0" w:oddVBand="0" w:evenVBand="0" w:oddHBand="0" w:evenHBand="0" w:firstRowFirstColumn="0" w:firstRowLastColumn="0" w:lastRowFirstColumn="0" w:lastRowLastColumn="0"/>
            <w:tcW w:w="8856" w:type="dxa"/>
          </w:tcPr>
          <w:p w14:paraId="322798A3" w14:textId="1B9ED215" w:rsidR="0001656C" w:rsidRPr="005C0091" w:rsidRDefault="0001656C" w:rsidP="00FB66EC">
            <w:pPr>
              <w:rPr>
                <w:rFonts w:ascii="Calibri" w:hAnsi="Calibri"/>
                <w:sz w:val="22"/>
                <w:szCs w:val="22"/>
                <w:lang w:val="en-US"/>
              </w:rPr>
            </w:pPr>
            <w:r w:rsidRPr="005C0091">
              <w:rPr>
                <w:rFonts w:ascii="Calibri" w:hAnsi="Calibri"/>
                <w:sz w:val="22"/>
                <w:szCs w:val="22"/>
                <w:lang w:val="en-US"/>
              </w:rPr>
              <w:t xml:space="preserve">Location: </w:t>
            </w:r>
            <w:r w:rsidR="00794B0E">
              <w:rPr>
                <w:rFonts w:ascii="Calibri" w:hAnsi="Calibri"/>
                <w:b w:val="0"/>
                <w:sz w:val="22"/>
                <w:szCs w:val="22"/>
                <w:lang w:val="en-US"/>
              </w:rPr>
              <w:t>S</w:t>
            </w:r>
            <w:r w:rsidR="00FB66EC">
              <w:rPr>
                <w:rFonts w:ascii="Calibri" w:hAnsi="Calibri"/>
                <w:b w:val="0"/>
                <w:sz w:val="22"/>
                <w:szCs w:val="22"/>
                <w:lang w:val="en-US"/>
              </w:rPr>
              <w:t>IS</w:t>
            </w:r>
            <w:r w:rsidR="00794B0E">
              <w:rPr>
                <w:rFonts w:ascii="Calibri" w:hAnsi="Calibri"/>
                <w:b w:val="0"/>
                <w:sz w:val="22"/>
                <w:szCs w:val="22"/>
                <w:lang w:val="en-US"/>
              </w:rPr>
              <w:t xml:space="preserve"> Level 3 Benches</w:t>
            </w:r>
            <w:r>
              <w:rPr>
                <w:rFonts w:ascii="Calibri" w:hAnsi="Calibri"/>
                <w:b w:val="0"/>
                <w:sz w:val="22"/>
                <w:szCs w:val="22"/>
                <w:lang w:val="en-US"/>
              </w:rPr>
              <w:t xml:space="preserve"> </w:t>
            </w:r>
          </w:p>
        </w:tc>
      </w:tr>
      <w:tr w:rsidR="0001656C" w:rsidRPr="005C0091" w14:paraId="40775CC4" w14:textId="77777777" w:rsidTr="003A4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0266E54D" w14:textId="77777777" w:rsidR="0001656C" w:rsidRPr="005C0091" w:rsidRDefault="0001656C" w:rsidP="0001656C">
            <w:pPr>
              <w:rPr>
                <w:rFonts w:ascii="Calibri" w:hAnsi="Calibri"/>
                <w:sz w:val="22"/>
                <w:szCs w:val="22"/>
              </w:rPr>
            </w:pPr>
            <w:r w:rsidRPr="005C0091">
              <w:rPr>
                <w:rFonts w:ascii="Calibri" w:hAnsi="Calibri"/>
                <w:sz w:val="22"/>
                <w:szCs w:val="22"/>
                <w:lang w:val="en-US"/>
              </w:rPr>
              <w:t xml:space="preserve">Attended By: </w:t>
            </w:r>
            <w:r>
              <w:rPr>
                <w:rFonts w:ascii="Calibri" w:hAnsi="Calibri"/>
                <w:b w:val="0"/>
                <w:sz w:val="22"/>
                <w:szCs w:val="22"/>
                <w:lang w:val="en-US"/>
              </w:rPr>
              <w:t>Jaehyun, Wei Yin</w:t>
            </w:r>
          </w:p>
        </w:tc>
      </w:tr>
    </w:tbl>
    <w:p w14:paraId="3E2EA1F9" w14:textId="41E1CA84" w:rsidR="0001656C" w:rsidRPr="00483A32" w:rsidRDefault="00FB66EC" w:rsidP="0001656C">
      <w:pPr>
        <w:rPr>
          <w:rFonts w:ascii="Calibri" w:hAnsi="Calibri"/>
          <w:b/>
          <w:sz w:val="22"/>
          <w:szCs w:val="22"/>
        </w:rPr>
      </w:pPr>
      <w:r>
        <w:rPr>
          <w:rFonts w:ascii="Calibri" w:hAnsi="Calibri"/>
          <w:b/>
          <w:sz w:val="22"/>
          <w:szCs w:val="22"/>
        </w:rPr>
        <w:t>Meeting Minutes 09</w:t>
      </w:r>
    </w:p>
    <w:p w14:paraId="1E08A4FA" w14:textId="77777777" w:rsidR="0001656C" w:rsidRPr="005C0091" w:rsidRDefault="0001656C" w:rsidP="0001656C">
      <w:pPr>
        <w:rPr>
          <w:rFonts w:ascii="Calibri" w:hAnsi="Calibri"/>
          <w:sz w:val="22"/>
          <w:szCs w:val="22"/>
        </w:rPr>
      </w:pPr>
    </w:p>
    <w:tbl>
      <w:tblPr>
        <w:tblStyle w:val="TableGrid"/>
        <w:tblW w:w="0" w:type="auto"/>
        <w:tblLook w:val="04A0" w:firstRow="1" w:lastRow="0" w:firstColumn="1" w:lastColumn="0" w:noHBand="0" w:noVBand="1"/>
      </w:tblPr>
      <w:tblGrid>
        <w:gridCol w:w="817"/>
        <w:gridCol w:w="6237"/>
        <w:gridCol w:w="1802"/>
      </w:tblGrid>
      <w:tr w:rsidR="0001656C" w:rsidRPr="005C0091" w14:paraId="02BA634F" w14:textId="77777777" w:rsidTr="003A4AAA">
        <w:tc>
          <w:tcPr>
            <w:tcW w:w="817" w:type="dxa"/>
          </w:tcPr>
          <w:p w14:paraId="4CADC44A" w14:textId="77777777" w:rsidR="0001656C" w:rsidRPr="005C0091" w:rsidRDefault="0001656C" w:rsidP="003A4AAA">
            <w:pPr>
              <w:rPr>
                <w:rFonts w:ascii="Calibri" w:hAnsi="Calibri"/>
                <w:b/>
                <w:sz w:val="22"/>
                <w:szCs w:val="22"/>
              </w:rPr>
            </w:pPr>
            <w:r w:rsidRPr="005C0091">
              <w:rPr>
                <w:rFonts w:ascii="Calibri" w:hAnsi="Calibri"/>
                <w:b/>
                <w:sz w:val="22"/>
                <w:szCs w:val="22"/>
              </w:rPr>
              <w:t>No</w:t>
            </w:r>
            <w:r>
              <w:rPr>
                <w:rFonts w:ascii="Calibri" w:hAnsi="Calibri"/>
                <w:b/>
                <w:sz w:val="22"/>
                <w:szCs w:val="22"/>
              </w:rPr>
              <w:t>.</w:t>
            </w:r>
          </w:p>
        </w:tc>
        <w:tc>
          <w:tcPr>
            <w:tcW w:w="6237" w:type="dxa"/>
          </w:tcPr>
          <w:p w14:paraId="415030EF" w14:textId="77777777" w:rsidR="0001656C" w:rsidRPr="005C0091" w:rsidRDefault="0001656C" w:rsidP="003A4AAA">
            <w:pPr>
              <w:rPr>
                <w:rFonts w:ascii="Calibri" w:hAnsi="Calibri"/>
                <w:b/>
                <w:sz w:val="22"/>
                <w:szCs w:val="22"/>
              </w:rPr>
            </w:pPr>
            <w:r w:rsidRPr="005C0091">
              <w:rPr>
                <w:rFonts w:ascii="Calibri" w:hAnsi="Calibri"/>
                <w:b/>
                <w:sz w:val="22"/>
                <w:szCs w:val="22"/>
              </w:rPr>
              <w:t>Agenda</w:t>
            </w:r>
          </w:p>
        </w:tc>
        <w:tc>
          <w:tcPr>
            <w:tcW w:w="1802" w:type="dxa"/>
          </w:tcPr>
          <w:p w14:paraId="3C7229CD" w14:textId="77777777" w:rsidR="0001656C" w:rsidRPr="005C0091" w:rsidRDefault="0001656C" w:rsidP="003A4AAA">
            <w:pPr>
              <w:rPr>
                <w:rFonts w:ascii="Calibri" w:hAnsi="Calibri"/>
                <w:b/>
                <w:sz w:val="22"/>
                <w:szCs w:val="22"/>
              </w:rPr>
            </w:pPr>
            <w:r w:rsidRPr="005C0091">
              <w:rPr>
                <w:rFonts w:ascii="Calibri" w:hAnsi="Calibri"/>
                <w:b/>
                <w:sz w:val="22"/>
                <w:szCs w:val="22"/>
              </w:rPr>
              <w:t>Action By:</w:t>
            </w:r>
          </w:p>
        </w:tc>
      </w:tr>
      <w:tr w:rsidR="0001656C" w:rsidRPr="005C0091" w14:paraId="0C42BFCA" w14:textId="77777777" w:rsidTr="003A4AAA">
        <w:tc>
          <w:tcPr>
            <w:tcW w:w="817" w:type="dxa"/>
          </w:tcPr>
          <w:p w14:paraId="43808C44" w14:textId="77777777" w:rsidR="0001656C" w:rsidRDefault="003A4AAA" w:rsidP="003A4AAA">
            <w:pPr>
              <w:rPr>
                <w:rFonts w:ascii="Calibri" w:hAnsi="Calibri"/>
                <w:sz w:val="22"/>
                <w:szCs w:val="22"/>
              </w:rPr>
            </w:pPr>
            <w:r>
              <w:rPr>
                <w:rFonts w:ascii="Calibri" w:hAnsi="Calibri"/>
                <w:sz w:val="22"/>
                <w:szCs w:val="22"/>
              </w:rPr>
              <w:t>1</w:t>
            </w:r>
          </w:p>
        </w:tc>
        <w:tc>
          <w:tcPr>
            <w:tcW w:w="6237" w:type="dxa"/>
          </w:tcPr>
          <w:p w14:paraId="4F2A849D" w14:textId="77777777" w:rsidR="00D55822" w:rsidRDefault="00FB66EC" w:rsidP="00D55822">
            <w:pPr>
              <w:pStyle w:val="ListParagraph"/>
              <w:numPr>
                <w:ilvl w:val="0"/>
                <w:numId w:val="4"/>
              </w:numPr>
              <w:rPr>
                <w:rFonts w:ascii="Calibri" w:hAnsi="Calibri"/>
                <w:sz w:val="22"/>
                <w:szCs w:val="22"/>
              </w:rPr>
            </w:pPr>
            <w:r>
              <w:rPr>
                <w:rFonts w:ascii="Calibri" w:hAnsi="Calibri"/>
                <w:sz w:val="22"/>
                <w:szCs w:val="22"/>
              </w:rPr>
              <w:t>Based on the feedback given during the midterm presentation, adjust the timeline to remove the usage of R and focus on preparing data for time clustering</w:t>
            </w:r>
          </w:p>
          <w:p w14:paraId="6774D049" w14:textId="14DF59BA" w:rsidR="00FB66EC" w:rsidRDefault="00B45188" w:rsidP="00D55822">
            <w:pPr>
              <w:pStyle w:val="ListParagraph"/>
              <w:numPr>
                <w:ilvl w:val="0"/>
                <w:numId w:val="4"/>
              </w:numPr>
              <w:rPr>
                <w:rFonts w:ascii="Calibri" w:hAnsi="Calibri"/>
                <w:sz w:val="22"/>
                <w:szCs w:val="22"/>
              </w:rPr>
            </w:pPr>
            <w:r>
              <w:rPr>
                <w:rFonts w:ascii="Calibri" w:hAnsi="Calibri"/>
                <w:sz w:val="22"/>
                <w:szCs w:val="22"/>
              </w:rPr>
              <w:t xml:space="preserve">Weiyin: </w:t>
            </w:r>
            <w:r w:rsidR="00FB66EC">
              <w:rPr>
                <w:rFonts w:ascii="Calibri" w:hAnsi="Calibri"/>
                <w:sz w:val="22"/>
                <w:szCs w:val="22"/>
              </w:rPr>
              <w:t>Data preparation for time clustering may take longer so set aside the next week to work on the dataset and also tie up loose ends for the rest of the projects for our other modules</w:t>
            </w:r>
          </w:p>
          <w:p w14:paraId="3591D9E2" w14:textId="78250623" w:rsidR="00FB66EC" w:rsidRPr="00794B0E" w:rsidRDefault="00B45188" w:rsidP="00D55822">
            <w:pPr>
              <w:pStyle w:val="ListParagraph"/>
              <w:numPr>
                <w:ilvl w:val="0"/>
                <w:numId w:val="4"/>
              </w:numPr>
              <w:rPr>
                <w:rFonts w:ascii="Calibri" w:hAnsi="Calibri"/>
                <w:sz w:val="22"/>
                <w:szCs w:val="22"/>
              </w:rPr>
            </w:pPr>
            <w:r>
              <w:rPr>
                <w:rFonts w:ascii="Calibri" w:hAnsi="Calibri"/>
                <w:sz w:val="22"/>
                <w:szCs w:val="22"/>
              </w:rPr>
              <w:t xml:space="preserve">Jaehyun: Agree to the idea to finish up other portions of the project and </w:t>
            </w:r>
            <w:r w:rsidR="003F59D8">
              <w:rPr>
                <w:rFonts w:ascii="Calibri" w:hAnsi="Calibri"/>
                <w:sz w:val="22"/>
                <w:szCs w:val="22"/>
              </w:rPr>
              <w:t>after data preparation is done then to meet up and discuss the findings</w:t>
            </w:r>
            <w:bookmarkStart w:id="0" w:name="_GoBack"/>
            <w:bookmarkEnd w:id="0"/>
          </w:p>
        </w:tc>
        <w:tc>
          <w:tcPr>
            <w:tcW w:w="1802" w:type="dxa"/>
          </w:tcPr>
          <w:p w14:paraId="37608107" w14:textId="61EE6322" w:rsidR="0001656C" w:rsidRDefault="00D55822" w:rsidP="003A4AAA">
            <w:pPr>
              <w:rPr>
                <w:rFonts w:ascii="Calibri" w:hAnsi="Calibri"/>
                <w:sz w:val="22"/>
                <w:szCs w:val="22"/>
              </w:rPr>
            </w:pPr>
            <w:r>
              <w:rPr>
                <w:rFonts w:ascii="Calibri" w:hAnsi="Calibri"/>
                <w:sz w:val="22"/>
                <w:szCs w:val="22"/>
              </w:rPr>
              <w:t>Both</w:t>
            </w:r>
          </w:p>
        </w:tc>
      </w:tr>
    </w:tbl>
    <w:p w14:paraId="77C45E7A" w14:textId="07675D82" w:rsidR="0001656C" w:rsidRDefault="0001656C" w:rsidP="0001656C">
      <w:pPr>
        <w:rPr>
          <w:rFonts w:ascii="Calibri" w:hAnsi="Calibri"/>
          <w:sz w:val="22"/>
          <w:szCs w:val="22"/>
        </w:rPr>
      </w:pPr>
    </w:p>
    <w:p w14:paraId="4C656347" w14:textId="77777777" w:rsidR="0001656C" w:rsidRDefault="0001656C"/>
    <w:sectPr w:rsidR="0001656C" w:rsidSect="003A4A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3A4"/>
    <w:multiLevelType w:val="hybridMultilevel"/>
    <w:tmpl w:val="A64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71028"/>
    <w:multiLevelType w:val="hybridMultilevel"/>
    <w:tmpl w:val="F94A0EB2"/>
    <w:lvl w:ilvl="0" w:tplc="2A986EE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157BB3"/>
    <w:multiLevelType w:val="hybridMultilevel"/>
    <w:tmpl w:val="881C2A14"/>
    <w:lvl w:ilvl="0" w:tplc="A04C2FDE">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8B1BFC"/>
    <w:multiLevelType w:val="hybridMultilevel"/>
    <w:tmpl w:val="A050B272"/>
    <w:lvl w:ilvl="0" w:tplc="A04C2FDE">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386787"/>
    <w:multiLevelType w:val="hybridMultilevel"/>
    <w:tmpl w:val="D75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14E30"/>
    <w:multiLevelType w:val="hybridMultilevel"/>
    <w:tmpl w:val="9FA2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03C92"/>
    <w:multiLevelType w:val="hybridMultilevel"/>
    <w:tmpl w:val="E48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6C"/>
    <w:rsid w:val="0001656C"/>
    <w:rsid w:val="0008739F"/>
    <w:rsid w:val="00092F8D"/>
    <w:rsid w:val="000F23EF"/>
    <w:rsid w:val="00266B31"/>
    <w:rsid w:val="003A4AAA"/>
    <w:rsid w:val="003F59D8"/>
    <w:rsid w:val="005C763A"/>
    <w:rsid w:val="005E5B49"/>
    <w:rsid w:val="0074707B"/>
    <w:rsid w:val="00794B0E"/>
    <w:rsid w:val="0087458E"/>
    <w:rsid w:val="00A74FBF"/>
    <w:rsid w:val="00B45188"/>
    <w:rsid w:val="00D470AA"/>
    <w:rsid w:val="00D55822"/>
    <w:rsid w:val="00D677F2"/>
    <w:rsid w:val="00F541AC"/>
    <w:rsid w:val="00F76EFB"/>
    <w:rsid w:val="00FB66EC"/>
    <w:rsid w:val="00FC405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5B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56C"/>
    <w:pPr>
      <w:ind w:left="720"/>
      <w:contextualSpacing/>
    </w:pPr>
  </w:style>
  <w:style w:type="table" w:styleId="LightShading-Accent2">
    <w:name w:val="Light Shading Accent 2"/>
    <w:basedOn w:val="TableNormal"/>
    <w:uiPriority w:val="60"/>
    <w:rsid w:val="0001656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56C"/>
    <w:pPr>
      <w:ind w:left="720"/>
      <w:contextualSpacing/>
    </w:pPr>
  </w:style>
  <w:style w:type="table" w:styleId="LightShading-Accent2">
    <w:name w:val="Light Shading Accent 2"/>
    <w:basedOn w:val="TableNormal"/>
    <w:uiPriority w:val="60"/>
    <w:rsid w:val="0001656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555</Characters>
  <Application>Microsoft Macintosh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Jaehyun</dc:creator>
  <cp:keywords/>
  <dc:description/>
  <cp:lastModifiedBy>Weiyin</cp:lastModifiedBy>
  <cp:revision>3</cp:revision>
  <dcterms:created xsi:type="dcterms:W3CDTF">2014-11-07T15:27:00Z</dcterms:created>
  <dcterms:modified xsi:type="dcterms:W3CDTF">2014-11-07T15:29:00Z</dcterms:modified>
</cp:coreProperties>
</file>