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623AA3AF" w:rsidR="00871564" w:rsidRPr="004124E3" w:rsidRDefault="005E754E" w:rsidP="00714B45">
      <w:pPr>
        <w:pStyle w:val="Title"/>
        <w:rPr>
          <w:rFonts w:asciiTheme="majorHAnsi" w:hAnsiTheme="majorHAnsi" w:cstheme="majorHAnsi"/>
          <w:color w:val="000000" w:themeColor="text1"/>
        </w:rPr>
      </w:pPr>
      <w:r w:rsidRPr="004124E3">
        <w:rPr>
          <w:rFonts w:asciiTheme="majorHAnsi" w:hAnsiTheme="majorHAnsi" w:cstheme="majorHAnsi"/>
          <w:color w:val="000000" w:themeColor="text1"/>
        </w:rPr>
        <w:t>Supervisor</w:t>
      </w:r>
      <w:r w:rsidR="00FB6A2A" w:rsidRPr="004124E3">
        <w:rPr>
          <w:rFonts w:asciiTheme="majorHAnsi" w:hAnsiTheme="majorHAnsi" w:cstheme="majorHAnsi"/>
          <w:color w:val="000000" w:themeColor="text1"/>
        </w:rPr>
        <w:t xml:space="preserve"> Meeting Minutes 6</w:t>
      </w:r>
    </w:p>
    <w:p w14:paraId="14752A28" w14:textId="2921C930" w:rsidR="00871564" w:rsidRPr="004124E3" w:rsidRDefault="00D52E9E">
      <w:pPr>
        <w:pStyle w:val="Date"/>
        <w:rPr>
          <w:rFonts w:asciiTheme="majorHAnsi" w:hAnsiTheme="majorHAnsi" w:cstheme="majorHAnsi"/>
          <w:color w:val="000000" w:themeColor="text1"/>
        </w:rPr>
      </w:pPr>
      <w:sdt>
        <w:sdtPr>
          <w:rPr>
            <w:rFonts w:asciiTheme="majorHAnsi" w:hAnsiTheme="majorHAnsi" w:cstheme="majorHAnsi"/>
            <w:color w:val="000000" w:themeColor="text1"/>
          </w:rPr>
          <w:id w:val="-1967190323"/>
          <w:placeholder>
            <w:docPart w:val="59658346B8574F7E97D7A8043D54899E"/>
          </w:placeholder>
          <w:temporary/>
          <w:showingPlcHdr/>
          <w15:appearance w15:val="hidden"/>
        </w:sdtPr>
        <w:sdtEndPr/>
        <w:sdtContent>
          <w:r w:rsidR="00B70907" w:rsidRPr="004124E3">
            <w:rPr>
              <w:rFonts w:asciiTheme="majorHAnsi" w:hAnsiTheme="majorHAnsi" w:cstheme="majorHAnsi"/>
              <w:color w:val="000000" w:themeColor="text1"/>
            </w:rPr>
            <w:t>Date</w:t>
          </w:r>
        </w:sdtContent>
      </w:sdt>
      <w:r w:rsidR="002D71DC" w:rsidRPr="004124E3">
        <w:rPr>
          <w:rFonts w:asciiTheme="majorHAnsi" w:hAnsiTheme="majorHAnsi" w:cstheme="majorHAnsi"/>
          <w:color w:val="000000" w:themeColor="text1"/>
        </w:rPr>
        <w:t>:</w:t>
      </w:r>
      <w:r w:rsidR="002D71DC" w:rsidRPr="004124E3">
        <w:rPr>
          <w:rFonts w:asciiTheme="majorHAnsi" w:hAnsiTheme="majorHAnsi" w:cstheme="majorHAnsi"/>
          <w:color w:val="000000" w:themeColor="text1"/>
        </w:rPr>
        <w:tab/>
      </w:r>
      <w:r w:rsidR="002D71DC" w:rsidRPr="004124E3">
        <w:rPr>
          <w:rFonts w:asciiTheme="majorHAnsi" w:hAnsiTheme="majorHAnsi" w:cstheme="majorHAnsi"/>
          <w:color w:val="000000" w:themeColor="text1"/>
        </w:rPr>
        <w:tab/>
      </w:r>
      <w:r w:rsidR="002D71DC" w:rsidRPr="004124E3">
        <w:rPr>
          <w:rFonts w:asciiTheme="majorHAnsi" w:hAnsiTheme="majorHAnsi" w:cstheme="majorHAnsi"/>
          <w:color w:val="000000" w:themeColor="text1"/>
        </w:rPr>
        <w:tab/>
      </w:r>
      <w:r w:rsidR="00740CF4" w:rsidRPr="004124E3">
        <w:rPr>
          <w:rFonts w:asciiTheme="majorHAnsi" w:hAnsiTheme="majorHAnsi" w:cstheme="majorHAnsi"/>
          <w:color w:val="000000" w:themeColor="text1"/>
        </w:rPr>
        <w:t>2</w:t>
      </w:r>
      <w:r w:rsidR="004D6447" w:rsidRPr="004124E3">
        <w:rPr>
          <w:rFonts w:asciiTheme="majorHAnsi" w:hAnsiTheme="majorHAnsi" w:cstheme="majorHAnsi"/>
          <w:color w:val="000000" w:themeColor="text1"/>
        </w:rPr>
        <w:t>3</w:t>
      </w:r>
      <w:r w:rsidR="00740CF4" w:rsidRPr="004124E3">
        <w:rPr>
          <w:rFonts w:asciiTheme="majorHAnsi" w:hAnsiTheme="majorHAnsi" w:cstheme="majorHAnsi"/>
          <w:color w:val="000000" w:themeColor="text1"/>
          <w:vertAlign w:val="superscript"/>
        </w:rPr>
        <w:t>rd</w:t>
      </w:r>
      <w:r w:rsidR="00F22B6E" w:rsidRPr="004124E3">
        <w:rPr>
          <w:rFonts w:asciiTheme="majorHAnsi" w:hAnsiTheme="majorHAnsi" w:cstheme="majorHAnsi"/>
          <w:color w:val="000000" w:themeColor="text1"/>
        </w:rPr>
        <w:t xml:space="preserve"> </w:t>
      </w:r>
      <w:r w:rsidR="004D6447" w:rsidRPr="004124E3">
        <w:rPr>
          <w:rFonts w:asciiTheme="majorHAnsi" w:hAnsiTheme="majorHAnsi" w:cstheme="majorHAnsi"/>
          <w:color w:val="000000" w:themeColor="text1"/>
        </w:rPr>
        <w:t>March</w:t>
      </w:r>
      <w:r w:rsidR="00714B45" w:rsidRPr="004124E3">
        <w:rPr>
          <w:rFonts w:asciiTheme="majorHAnsi" w:hAnsiTheme="majorHAnsi" w:cstheme="majorHAnsi"/>
          <w:color w:val="000000" w:themeColor="text1"/>
        </w:rPr>
        <w:t xml:space="preserve">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4124E3" w:rsidRPr="004124E3" w14:paraId="76D29347" w14:textId="77777777" w:rsidTr="001E0633">
        <w:trPr>
          <w:trHeight w:val="420"/>
        </w:trPr>
        <w:sdt>
          <w:sdtPr>
            <w:rPr>
              <w:rFonts w:asciiTheme="majorHAnsi" w:hAnsiTheme="majorHAnsi" w:cstheme="majorHAnsi"/>
              <w:color w:val="000000" w:themeColor="text1"/>
            </w:rPr>
            <w:id w:val="-784884413"/>
            <w:placeholder>
              <w:docPart w:val="383A95AD95B4C948A0EEE0B210C899D4"/>
            </w:placeholder>
            <w:temporary/>
            <w:showingPlcHdr/>
            <w15:appearance w15:val="hidden"/>
          </w:sdtPr>
          <w:sdtEndPr/>
          <w:sdtContent>
            <w:tc>
              <w:tcPr>
                <w:tcW w:w="2136" w:type="dxa"/>
              </w:tcPr>
              <w:p w14:paraId="6DDEF4E7" w14:textId="77777777" w:rsidR="001E0633" w:rsidRPr="004124E3" w:rsidRDefault="001E0633">
                <w:pPr>
                  <w:pStyle w:val="Heading1"/>
                  <w:rPr>
                    <w:rFonts w:asciiTheme="majorHAnsi" w:hAnsiTheme="majorHAnsi" w:cstheme="majorHAnsi"/>
                    <w:color w:val="000000" w:themeColor="text1"/>
                  </w:rPr>
                </w:pPr>
                <w:r w:rsidRPr="004124E3">
                  <w:rPr>
                    <w:rFonts w:asciiTheme="majorHAnsi" w:hAnsiTheme="majorHAnsi" w:cstheme="majorHAnsi"/>
                    <w:color w:val="000000" w:themeColor="text1"/>
                  </w:rPr>
                  <w:t>Present:</w:t>
                </w:r>
              </w:p>
            </w:tc>
          </w:sdtContent>
        </w:sdt>
        <w:tc>
          <w:tcPr>
            <w:tcW w:w="6504" w:type="dxa"/>
          </w:tcPr>
          <w:p w14:paraId="03741B31" w14:textId="50AEF15A" w:rsidR="001E0633" w:rsidRPr="004124E3" w:rsidRDefault="001E0633" w:rsidP="002D71DC">
            <w:pPr>
              <w:rPr>
                <w:rFonts w:asciiTheme="majorHAnsi" w:hAnsiTheme="majorHAnsi" w:cstheme="majorHAnsi"/>
                <w:color w:val="000000" w:themeColor="text1"/>
              </w:rPr>
            </w:pPr>
            <w:r w:rsidRPr="004124E3">
              <w:rPr>
                <w:rFonts w:asciiTheme="majorHAnsi" w:hAnsiTheme="majorHAnsi" w:cstheme="majorHAnsi"/>
                <w:color w:val="000000" w:themeColor="text1"/>
              </w:rPr>
              <w:t>Prof Kam, Russell, Weilun, Jing Ying</w:t>
            </w:r>
          </w:p>
        </w:tc>
      </w:tr>
      <w:tr w:rsidR="004124E3" w:rsidRPr="004124E3" w14:paraId="19A810DE" w14:textId="77777777" w:rsidTr="00464908">
        <w:trPr>
          <w:trHeight w:val="797"/>
        </w:trPr>
        <w:tc>
          <w:tcPr>
            <w:tcW w:w="2136" w:type="dxa"/>
            <w:tcBorders>
              <w:bottom w:val="single" w:sz="4" w:space="0" w:color="000000" w:themeColor="text1"/>
            </w:tcBorders>
          </w:tcPr>
          <w:p w14:paraId="076911D1" w14:textId="77777777" w:rsidR="001E0633" w:rsidRPr="004124E3" w:rsidRDefault="001E0633" w:rsidP="00714B45">
            <w:pPr>
              <w:pStyle w:val="Heading1"/>
              <w:rPr>
                <w:rFonts w:asciiTheme="majorHAnsi" w:hAnsiTheme="majorHAnsi" w:cstheme="majorHAnsi"/>
                <w:color w:val="000000" w:themeColor="text1"/>
              </w:rPr>
            </w:pPr>
            <w:r w:rsidRPr="004124E3">
              <w:rPr>
                <w:rFonts w:asciiTheme="majorHAnsi" w:hAnsiTheme="majorHAnsi" w:cstheme="majorHAnsi"/>
                <w:color w:val="000000" w:themeColor="text1"/>
              </w:rPr>
              <w:t>Venue:</w:t>
            </w:r>
          </w:p>
          <w:p w14:paraId="64DD3EB0" w14:textId="77777777" w:rsidR="001E0633" w:rsidRPr="004124E3" w:rsidRDefault="001E0633" w:rsidP="00714B45">
            <w:pPr>
              <w:pStyle w:val="Heading1"/>
              <w:rPr>
                <w:rFonts w:asciiTheme="majorHAnsi" w:hAnsiTheme="majorHAnsi" w:cstheme="majorHAnsi"/>
                <w:color w:val="000000" w:themeColor="text1"/>
              </w:rPr>
            </w:pPr>
          </w:p>
        </w:tc>
        <w:tc>
          <w:tcPr>
            <w:tcW w:w="6504" w:type="dxa"/>
            <w:tcBorders>
              <w:bottom w:val="single" w:sz="4" w:space="0" w:color="000000" w:themeColor="text1"/>
            </w:tcBorders>
          </w:tcPr>
          <w:p w14:paraId="626DE2A2" w14:textId="0A6A3D4C" w:rsidR="001E0633" w:rsidRPr="004124E3" w:rsidRDefault="00740CF4" w:rsidP="00C06A0D">
            <w:pPr>
              <w:rPr>
                <w:rFonts w:asciiTheme="majorHAnsi" w:hAnsiTheme="majorHAnsi" w:cstheme="majorHAnsi"/>
                <w:color w:val="000000" w:themeColor="text1"/>
              </w:rPr>
            </w:pPr>
            <w:r w:rsidRPr="004124E3">
              <w:rPr>
                <w:rFonts w:asciiTheme="majorHAnsi" w:hAnsiTheme="majorHAnsi" w:cstheme="majorHAnsi"/>
                <w:color w:val="000000" w:themeColor="text1"/>
              </w:rPr>
              <w:t>SMU SIS MR 4.1</w:t>
            </w:r>
          </w:p>
          <w:p w14:paraId="00C8A88F" w14:textId="77777777" w:rsidR="001E0633" w:rsidRPr="004124E3" w:rsidRDefault="001E0633" w:rsidP="00714B45">
            <w:pPr>
              <w:rPr>
                <w:rFonts w:asciiTheme="majorHAnsi" w:hAnsiTheme="majorHAnsi" w:cstheme="majorHAnsi"/>
                <w:color w:val="000000" w:themeColor="text1"/>
              </w:rPr>
            </w:pPr>
          </w:p>
        </w:tc>
      </w:tr>
    </w:tbl>
    <w:p w14:paraId="54913205" w14:textId="425E1A7F" w:rsidR="002D71DC" w:rsidRPr="004124E3" w:rsidRDefault="00714B45" w:rsidP="002D71DC">
      <w:pPr>
        <w:pStyle w:val="Heading2"/>
        <w:rPr>
          <w:rFonts w:asciiTheme="majorHAnsi" w:hAnsiTheme="majorHAnsi" w:cstheme="majorHAnsi"/>
          <w:b w:val="0"/>
          <w:color w:val="000000" w:themeColor="text1"/>
        </w:rPr>
      </w:pPr>
      <w:r w:rsidRPr="004124E3">
        <w:rPr>
          <w:rFonts w:asciiTheme="majorHAnsi" w:hAnsiTheme="majorHAnsi" w:cstheme="majorHAnsi"/>
          <w:b w:val="0"/>
          <w:color w:val="000000" w:themeColor="text1"/>
        </w:rPr>
        <w:t>Agenda</w:t>
      </w:r>
    </w:p>
    <w:p w14:paraId="30114994" w14:textId="3787E870" w:rsidR="0051508F" w:rsidRPr="004124E3" w:rsidRDefault="001D1EE2" w:rsidP="001D1EE2">
      <w:pPr>
        <w:pStyle w:val="ListParagraph"/>
        <w:numPr>
          <w:ilvl w:val="0"/>
          <w:numId w:val="17"/>
        </w:numPr>
        <w:rPr>
          <w:rFonts w:asciiTheme="majorHAnsi" w:hAnsiTheme="majorHAnsi" w:cstheme="majorHAnsi"/>
          <w:color w:val="000000" w:themeColor="text1"/>
        </w:rPr>
      </w:pPr>
      <w:r w:rsidRPr="004124E3">
        <w:rPr>
          <w:rFonts w:asciiTheme="majorHAnsi" w:hAnsiTheme="majorHAnsi" w:cstheme="majorHAnsi"/>
          <w:color w:val="000000" w:themeColor="text1"/>
        </w:rPr>
        <w:t>Update Prof Kam about our progress on ABC analysis and warehouse inventory balance</w:t>
      </w:r>
    </w:p>
    <w:p w14:paraId="412EB2A3" w14:textId="262536CD" w:rsidR="001D1EE2" w:rsidRPr="004124E3" w:rsidRDefault="007B69BC" w:rsidP="001D1EE2">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Ask questions regarding ABC and heatmap for dashboard</w:t>
      </w:r>
    </w:p>
    <w:tbl>
      <w:tblPr>
        <w:tblStyle w:val="TableGrid"/>
        <w:tblW w:w="0" w:type="auto"/>
        <w:tblInd w:w="424" w:type="dxa"/>
        <w:tblLook w:val="04A0" w:firstRow="1" w:lastRow="0" w:firstColumn="1" w:lastColumn="0" w:noHBand="0" w:noVBand="1"/>
      </w:tblPr>
      <w:tblGrid>
        <w:gridCol w:w="989"/>
        <w:gridCol w:w="3547"/>
        <w:gridCol w:w="1984"/>
        <w:gridCol w:w="1686"/>
      </w:tblGrid>
      <w:tr w:rsidR="004124E3" w:rsidRPr="004124E3" w14:paraId="66CE979C" w14:textId="77777777" w:rsidTr="001E0633">
        <w:trPr>
          <w:trHeight w:val="423"/>
        </w:trPr>
        <w:tc>
          <w:tcPr>
            <w:tcW w:w="989" w:type="dxa"/>
          </w:tcPr>
          <w:p w14:paraId="1A0375EB" w14:textId="77777777" w:rsidR="00714B45" w:rsidRPr="004124E3" w:rsidRDefault="00714B45" w:rsidP="00714B45">
            <w:pPr>
              <w:rPr>
                <w:rFonts w:asciiTheme="majorHAnsi" w:hAnsiTheme="majorHAnsi" w:cstheme="majorHAnsi"/>
                <w:color w:val="000000" w:themeColor="text1"/>
              </w:rPr>
            </w:pPr>
            <w:r w:rsidRPr="004124E3">
              <w:rPr>
                <w:rFonts w:asciiTheme="majorHAnsi" w:hAnsiTheme="majorHAnsi" w:cstheme="majorHAnsi"/>
                <w:color w:val="000000" w:themeColor="text1"/>
              </w:rPr>
              <w:t>Time</w:t>
            </w:r>
          </w:p>
        </w:tc>
        <w:tc>
          <w:tcPr>
            <w:tcW w:w="3547" w:type="dxa"/>
          </w:tcPr>
          <w:p w14:paraId="11CF80D4" w14:textId="77777777" w:rsidR="00714B45" w:rsidRPr="004124E3" w:rsidRDefault="00714B45" w:rsidP="00714B45">
            <w:pPr>
              <w:rPr>
                <w:rFonts w:asciiTheme="majorHAnsi" w:hAnsiTheme="majorHAnsi" w:cstheme="majorHAnsi"/>
                <w:color w:val="000000" w:themeColor="text1"/>
              </w:rPr>
            </w:pPr>
            <w:r w:rsidRPr="004124E3">
              <w:rPr>
                <w:rFonts w:asciiTheme="majorHAnsi" w:hAnsiTheme="majorHAnsi" w:cstheme="majorHAnsi"/>
                <w:color w:val="000000" w:themeColor="text1"/>
              </w:rPr>
              <w:t>Details</w:t>
            </w:r>
          </w:p>
        </w:tc>
        <w:tc>
          <w:tcPr>
            <w:tcW w:w="1984" w:type="dxa"/>
          </w:tcPr>
          <w:p w14:paraId="608E114A" w14:textId="77777777" w:rsidR="00714B45" w:rsidRPr="004124E3" w:rsidRDefault="00714B45" w:rsidP="00714B45">
            <w:pPr>
              <w:rPr>
                <w:rFonts w:asciiTheme="majorHAnsi" w:hAnsiTheme="majorHAnsi" w:cstheme="majorHAnsi"/>
                <w:color w:val="000000" w:themeColor="text1"/>
              </w:rPr>
            </w:pPr>
            <w:r w:rsidRPr="004124E3">
              <w:rPr>
                <w:rFonts w:asciiTheme="majorHAnsi" w:hAnsiTheme="majorHAnsi" w:cstheme="majorHAnsi"/>
                <w:color w:val="000000" w:themeColor="text1"/>
              </w:rPr>
              <w:t>Person In Charge</w:t>
            </w:r>
          </w:p>
        </w:tc>
        <w:tc>
          <w:tcPr>
            <w:tcW w:w="1686" w:type="dxa"/>
          </w:tcPr>
          <w:p w14:paraId="453A40A3" w14:textId="77777777" w:rsidR="00714B45" w:rsidRPr="004124E3" w:rsidRDefault="00714B45" w:rsidP="00714B45">
            <w:pPr>
              <w:rPr>
                <w:rFonts w:asciiTheme="majorHAnsi" w:hAnsiTheme="majorHAnsi" w:cstheme="majorHAnsi"/>
                <w:color w:val="000000" w:themeColor="text1"/>
              </w:rPr>
            </w:pPr>
            <w:r w:rsidRPr="004124E3">
              <w:rPr>
                <w:rFonts w:asciiTheme="majorHAnsi" w:hAnsiTheme="majorHAnsi" w:cstheme="majorHAnsi"/>
                <w:color w:val="000000" w:themeColor="text1"/>
              </w:rPr>
              <w:t>Status</w:t>
            </w:r>
          </w:p>
        </w:tc>
      </w:tr>
      <w:tr w:rsidR="004124E3" w:rsidRPr="004124E3" w14:paraId="0F89074B" w14:textId="77777777" w:rsidTr="0051508F">
        <w:trPr>
          <w:trHeight w:val="507"/>
        </w:trPr>
        <w:tc>
          <w:tcPr>
            <w:tcW w:w="989" w:type="dxa"/>
          </w:tcPr>
          <w:p w14:paraId="1E9B392E" w14:textId="04E77BD8" w:rsidR="00714B45" w:rsidRPr="004124E3" w:rsidRDefault="00827403" w:rsidP="001E0633">
            <w:pPr>
              <w:rPr>
                <w:rFonts w:asciiTheme="majorHAnsi" w:hAnsiTheme="majorHAnsi" w:cstheme="majorHAnsi"/>
                <w:color w:val="000000" w:themeColor="text1"/>
              </w:rPr>
            </w:pPr>
            <w:r w:rsidRPr="004124E3">
              <w:rPr>
                <w:rFonts w:asciiTheme="majorHAnsi" w:hAnsiTheme="majorHAnsi" w:cstheme="majorHAnsi"/>
                <w:color w:val="000000" w:themeColor="text1"/>
              </w:rPr>
              <w:t>15</w:t>
            </w:r>
            <w:r w:rsidR="006463DD" w:rsidRPr="004124E3">
              <w:rPr>
                <w:rFonts w:asciiTheme="majorHAnsi" w:hAnsiTheme="majorHAnsi" w:cstheme="majorHAnsi"/>
                <w:color w:val="000000" w:themeColor="text1"/>
              </w:rPr>
              <w:t>:00</w:t>
            </w:r>
          </w:p>
        </w:tc>
        <w:tc>
          <w:tcPr>
            <w:tcW w:w="3547" w:type="dxa"/>
          </w:tcPr>
          <w:p w14:paraId="45039785" w14:textId="77777777" w:rsidR="00827403" w:rsidRPr="004124E3" w:rsidRDefault="00827403" w:rsidP="00827403">
            <w:pPr>
              <w:pStyle w:val="p1"/>
              <w:rPr>
                <w:rFonts w:asciiTheme="majorHAnsi" w:hAnsiTheme="majorHAnsi" w:cstheme="majorHAnsi"/>
                <w:color w:val="000000" w:themeColor="text1"/>
                <w:sz w:val="22"/>
                <w:szCs w:val="22"/>
              </w:rPr>
            </w:pPr>
            <w:r w:rsidRPr="004124E3">
              <w:rPr>
                <w:rFonts w:asciiTheme="majorHAnsi" w:hAnsiTheme="majorHAnsi" w:cstheme="majorHAnsi"/>
                <w:color w:val="000000" w:themeColor="text1"/>
                <w:sz w:val="22"/>
                <w:szCs w:val="22"/>
              </w:rPr>
              <w:t>Showed Prof our warehouse location ABC calculation on Excel. How we determine A, B and C categories for the warehouse.</w:t>
            </w:r>
          </w:p>
          <w:p w14:paraId="427D7D32" w14:textId="77777777" w:rsidR="001E0633" w:rsidRPr="004124E3" w:rsidRDefault="00827403" w:rsidP="00827403">
            <w:pPr>
              <w:pStyle w:val="p1"/>
              <w:rPr>
                <w:rFonts w:asciiTheme="majorHAnsi" w:hAnsiTheme="majorHAnsi" w:cstheme="majorHAnsi"/>
                <w:color w:val="000000" w:themeColor="text1"/>
                <w:sz w:val="22"/>
                <w:szCs w:val="22"/>
              </w:rPr>
            </w:pPr>
            <w:r w:rsidRPr="004124E3">
              <w:rPr>
                <w:rFonts w:asciiTheme="majorHAnsi" w:hAnsiTheme="majorHAnsi" w:cstheme="majorHAnsi"/>
                <w:color w:val="000000" w:themeColor="text1"/>
                <w:sz w:val="22"/>
                <w:szCs w:val="22"/>
              </w:rPr>
              <w:t>Cannot use data to come up with proportion since they are not following ABC anyway. We will propose a method which uses distance. Since A is important, we will half it. Bottom level will have higher proportion of A as you go up then proportion of A will decrease. We didn’t really find literatures on how you should organise your warehouse.</w:t>
            </w:r>
          </w:p>
          <w:p w14:paraId="6338D010" w14:textId="77777777" w:rsidR="00827403" w:rsidRPr="004124E3" w:rsidRDefault="00827403" w:rsidP="00827403">
            <w:pPr>
              <w:pStyle w:val="p1"/>
              <w:rPr>
                <w:rFonts w:asciiTheme="majorHAnsi" w:hAnsiTheme="majorHAnsi" w:cstheme="majorHAnsi"/>
                <w:color w:val="000000" w:themeColor="text1"/>
                <w:sz w:val="22"/>
                <w:szCs w:val="22"/>
              </w:rPr>
            </w:pPr>
          </w:p>
          <w:p w14:paraId="19F61709" w14:textId="10DE6B6C" w:rsidR="00827403" w:rsidRPr="004124E3" w:rsidRDefault="00827403" w:rsidP="00827403">
            <w:pPr>
              <w:pStyle w:val="p1"/>
              <w:rPr>
                <w:rFonts w:asciiTheme="majorHAnsi" w:hAnsiTheme="majorHAnsi" w:cstheme="majorHAnsi"/>
                <w:color w:val="000000" w:themeColor="text1"/>
                <w:sz w:val="22"/>
                <w:szCs w:val="22"/>
              </w:rPr>
            </w:pPr>
            <w:r w:rsidRPr="004124E3">
              <w:rPr>
                <w:rFonts w:asciiTheme="majorHAnsi" w:hAnsiTheme="majorHAnsi" w:cstheme="majorHAnsi"/>
                <w:color w:val="000000" w:themeColor="text1"/>
                <w:sz w:val="22"/>
                <w:szCs w:val="22"/>
              </w:rPr>
              <w:t>Prof:</w:t>
            </w:r>
          </w:p>
          <w:p w14:paraId="2DFE9064" w14:textId="77777777" w:rsidR="00827403" w:rsidRPr="004124E3" w:rsidRDefault="00827403" w:rsidP="00827403">
            <w:pPr>
              <w:pStyle w:val="p1"/>
              <w:rPr>
                <w:rStyle w:val="apple-converted-space"/>
                <w:rFonts w:asciiTheme="majorHAnsi" w:hAnsiTheme="majorHAnsi" w:cstheme="majorHAnsi"/>
                <w:color w:val="000000" w:themeColor="text1"/>
                <w:sz w:val="22"/>
                <w:szCs w:val="22"/>
              </w:rPr>
            </w:pPr>
            <w:r w:rsidRPr="004124E3">
              <w:rPr>
                <w:rFonts w:asciiTheme="majorHAnsi" w:hAnsiTheme="majorHAnsi" w:cstheme="majorHAnsi"/>
                <w:color w:val="000000" w:themeColor="text1"/>
                <w:sz w:val="22"/>
                <w:szCs w:val="22"/>
              </w:rPr>
              <w:t xml:space="preserve">But you have to be very careful because each stack has a capacity constraint. If u want to build it this way, need to apply LP method and solve it. Each cell is not just about the distance. It also has a capacity constraint. We need a reallocation model to distribute the goods to the shelves. The idea is perfectly alright but now need to translate into LP just that CAT project using solver. Write the equations and impose a constraint which is not just a travel distance but also the capacity constraint to stop it or less it will not distribute. It will </w:t>
            </w:r>
            <w:r w:rsidRPr="004124E3">
              <w:rPr>
                <w:rFonts w:asciiTheme="majorHAnsi" w:hAnsiTheme="majorHAnsi" w:cstheme="majorHAnsi"/>
                <w:color w:val="000000" w:themeColor="text1"/>
                <w:sz w:val="22"/>
                <w:szCs w:val="22"/>
              </w:rPr>
              <w:lastRenderedPageBreak/>
              <w:t>assume it keeps on stack at the closest and cannot solve.</w:t>
            </w:r>
            <w:r w:rsidRPr="004124E3">
              <w:rPr>
                <w:rStyle w:val="apple-converted-space"/>
                <w:rFonts w:asciiTheme="majorHAnsi" w:hAnsiTheme="majorHAnsi" w:cstheme="majorHAnsi"/>
                <w:color w:val="000000" w:themeColor="text1"/>
                <w:sz w:val="22"/>
                <w:szCs w:val="22"/>
              </w:rPr>
              <w:t> </w:t>
            </w:r>
          </w:p>
          <w:p w14:paraId="039AD445" w14:textId="77777777" w:rsidR="00827403" w:rsidRPr="004124E3" w:rsidRDefault="00827403" w:rsidP="00827403">
            <w:pPr>
              <w:pStyle w:val="p1"/>
              <w:rPr>
                <w:rStyle w:val="apple-converted-space"/>
                <w:rFonts w:asciiTheme="majorHAnsi" w:hAnsiTheme="majorHAnsi" w:cstheme="majorHAnsi"/>
                <w:color w:val="000000" w:themeColor="text1"/>
                <w:sz w:val="22"/>
                <w:szCs w:val="22"/>
              </w:rPr>
            </w:pPr>
          </w:p>
          <w:p w14:paraId="0E0DDF81" w14:textId="46543046" w:rsidR="00827403" w:rsidRPr="004124E3" w:rsidRDefault="00827403" w:rsidP="00827403">
            <w:pPr>
              <w:pStyle w:val="p1"/>
              <w:rPr>
                <w:rFonts w:asciiTheme="majorHAnsi" w:hAnsiTheme="majorHAnsi" w:cstheme="majorHAnsi"/>
                <w:color w:val="000000" w:themeColor="text1"/>
                <w:sz w:val="22"/>
                <w:szCs w:val="22"/>
              </w:rPr>
            </w:pPr>
            <w:r w:rsidRPr="004124E3">
              <w:rPr>
                <w:rFonts w:asciiTheme="majorHAnsi" w:hAnsiTheme="majorHAnsi" w:cstheme="majorHAnsi"/>
                <w:color w:val="000000" w:themeColor="text1"/>
                <w:sz w:val="22"/>
                <w:szCs w:val="22"/>
              </w:rPr>
              <w:t>Russ</w:t>
            </w:r>
            <w:r w:rsidRPr="004124E3">
              <w:rPr>
                <w:rFonts w:asciiTheme="majorHAnsi" w:hAnsiTheme="majorHAnsi" w:cstheme="majorHAnsi"/>
                <w:color w:val="000000" w:themeColor="text1"/>
                <w:sz w:val="22"/>
                <w:szCs w:val="22"/>
              </w:rPr>
              <w:t>:</w:t>
            </w:r>
          </w:p>
          <w:p w14:paraId="65CE13B6" w14:textId="61D51359" w:rsidR="00827403" w:rsidRPr="004124E3" w:rsidRDefault="00827403" w:rsidP="00827403">
            <w:pPr>
              <w:pStyle w:val="p1"/>
              <w:rPr>
                <w:rFonts w:asciiTheme="majorHAnsi" w:hAnsiTheme="majorHAnsi" w:cstheme="majorHAnsi"/>
                <w:color w:val="000000" w:themeColor="text1"/>
                <w:sz w:val="22"/>
                <w:szCs w:val="22"/>
              </w:rPr>
            </w:pPr>
            <w:r w:rsidRPr="004124E3">
              <w:rPr>
                <w:rFonts w:asciiTheme="majorHAnsi" w:hAnsiTheme="majorHAnsi" w:cstheme="majorHAnsi"/>
                <w:color w:val="000000" w:themeColor="text1"/>
                <w:sz w:val="22"/>
                <w:szCs w:val="22"/>
              </w:rPr>
              <w:t>The purpose of the LP model is?</w:t>
            </w:r>
          </w:p>
          <w:p w14:paraId="43ED56B4" w14:textId="50ECDEBD" w:rsidR="00827403" w:rsidRPr="004124E3" w:rsidRDefault="00827403" w:rsidP="00827403">
            <w:pPr>
              <w:pStyle w:val="p1"/>
              <w:rPr>
                <w:rFonts w:asciiTheme="majorHAnsi" w:hAnsiTheme="majorHAnsi" w:cstheme="majorHAnsi"/>
                <w:color w:val="000000" w:themeColor="text1"/>
                <w:sz w:val="22"/>
                <w:szCs w:val="22"/>
              </w:rPr>
            </w:pPr>
          </w:p>
        </w:tc>
        <w:tc>
          <w:tcPr>
            <w:tcW w:w="1984" w:type="dxa"/>
          </w:tcPr>
          <w:p w14:paraId="03240BB0" w14:textId="4D9585FA" w:rsidR="00714B45" w:rsidRPr="004124E3" w:rsidRDefault="00714B45" w:rsidP="00714B45">
            <w:pPr>
              <w:rPr>
                <w:rFonts w:asciiTheme="majorHAnsi" w:hAnsiTheme="majorHAnsi" w:cstheme="majorHAnsi"/>
                <w:color w:val="000000" w:themeColor="text1"/>
              </w:rPr>
            </w:pPr>
          </w:p>
        </w:tc>
        <w:tc>
          <w:tcPr>
            <w:tcW w:w="1686" w:type="dxa"/>
          </w:tcPr>
          <w:p w14:paraId="18E11FAE" w14:textId="7C419D16" w:rsidR="00714B45" w:rsidRPr="004124E3" w:rsidRDefault="00714B45" w:rsidP="00714B45">
            <w:pPr>
              <w:rPr>
                <w:rFonts w:asciiTheme="majorHAnsi" w:hAnsiTheme="majorHAnsi" w:cstheme="majorHAnsi"/>
                <w:color w:val="000000" w:themeColor="text1"/>
              </w:rPr>
            </w:pPr>
          </w:p>
        </w:tc>
      </w:tr>
      <w:tr w:rsidR="004124E3" w:rsidRPr="004124E3" w14:paraId="7929194A" w14:textId="77777777" w:rsidTr="00FE6A04">
        <w:trPr>
          <w:trHeight w:val="77"/>
        </w:trPr>
        <w:tc>
          <w:tcPr>
            <w:tcW w:w="989" w:type="dxa"/>
          </w:tcPr>
          <w:p w14:paraId="734C701B" w14:textId="2496A67B" w:rsidR="002D71DC" w:rsidRPr="004124E3" w:rsidRDefault="00827403" w:rsidP="001E0633">
            <w:pPr>
              <w:rPr>
                <w:rFonts w:asciiTheme="majorHAnsi" w:hAnsiTheme="majorHAnsi" w:cstheme="majorHAnsi"/>
                <w:color w:val="000000" w:themeColor="text1"/>
              </w:rPr>
            </w:pPr>
            <w:r w:rsidRPr="004124E3">
              <w:rPr>
                <w:rFonts w:asciiTheme="majorHAnsi" w:hAnsiTheme="majorHAnsi" w:cstheme="majorHAnsi"/>
                <w:color w:val="000000" w:themeColor="text1"/>
              </w:rPr>
              <w:lastRenderedPageBreak/>
              <w:t>15</w:t>
            </w:r>
            <w:r w:rsidR="006463DD" w:rsidRPr="004124E3">
              <w:rPr>
                <w:rFonts w:asciiTheme="majorHAnsi" w:hAnsiTheme="majorHAnsi" w:cstheme="majorHAnsi"/>
                <w:color w:val="000000" w:themeColor="text1"/>
              </w:rPr>
              <w:t>:</w:t>
            </w:r>
            <w:r w:rsidRPr="004124E3">
              <w:rPr>
                <w:rFonts w:asciiTheme="majorHAnsi" w:hAnsiTheme="majorHAnsi" w:cstheme="majorHAnsi"/>
                <w:color w:val="000000" w:themeColor="text1"/>
              </w:rPr>
              <w:t>15</w:t>
            </w:r>
          </w:p>
        </w:tc>
        <w:tc>
          <w:tcPr>
            <w:tcW w:w="3547" w:type="dxa"/>
          </w:tcPr>
          <w:p w14:paraId="2046BF25" w14:textId="77777777" w:rsidR="00827403" w:rsidRPr="004124E3" w:rsidRDefault="00827403" w:rsidP="00827403">
            <w:pPr>
              <w:pStyle w:val="p1"/>
              <w:rPr>
                <w:rFonts w:asciiTheme="majorHAnsi" w:hAnsiTheme="majorHAnsi" w:cstheme="majorHAnsi"/>
                <w:color w:val="000000" w:themeColor="text1"/>
                <w:sz w:val="22"/>
                <w:szCs w:val="22"/>
              </w:rPr>
            </w:pPr>
            <w:r w:rsidRPr="004124E3">
              <w:rPr>
                <w:rFonts w:asciiTheme="majorHAnsi" w:hAnsiTheme="majorHAnsi" w:cstheme="majorHAnsi"/>
                <w:color w:val="000000" w:themeColor="text1"/>
                <w:sz w:val="22"/>
                <w:szCs w:val="22"/>
              </w:rPr>
              <w:t>Prof</w:t>
            </w:r>
          </w:p>
          <w:p w14:paraId="551FC475" w14:textId="77777777" w:rsidR="00827403" w:rsidRPr="004124E3" w:rsidRDefault="00827403" w:rsidP="00827403">
            <w:pPr>
              <w:pStyle w:val="p1"/>
              <w:rPr>
                <w:rFonts w:asciiTheme="majorHAnsi" w:hAnsiTheme="majorHAnsi" w:cstheme="majorHAnsi"/>
                <w:color w:val="000000" w:themeColor="text1"/>
                <w:sz w:val="22"/>
                <w:szCs w:val="22"/>
              </w:rPr>
            </w:pPr>
            <w:r w:rsidRPr="004124E3">
              <w:rPr>
                <w:rFonts w:asciiTheme="majorHAnsi" w:hAnsiTheme="majorHAnsi" w:cstheme="majorHAnsi"/>
                <w:color w:val="000000" w:themeColor="text1"/>
                <w:sz w:val="22"/>
                <w:szCs w:val="22"/>
              </w:rPr>
              <w:t>How they allocate, which one they should allocate and both in terms of location and the volume before they can move on to the next one. Each cell is one distance unit and just add capacity there.</w:t>
            </w:r>
          </w:p>
          <w:p w14:paraId="3EC0AA6D" w14:textId="77777777" w:rsidR="00827403" w:rsidRPr="004124E3" w:rsidRDefault="00827403" w:rsidP="00827403">
            <w:pPr>
              <w:pStyle w:val="p2"/>
              <w:rPr>
                <w:rFonts w:asciiTheme="majorHAnsi" w:hAnsiTheme="majorHAnsi" w:cstheme="majorHAnsi"/>
                <w:color w:val="000000" w:themeColor="text1"/>
                <w:sz w:val="22"/>
                <w:szCs w:val="22"/>
              </w:rPr>
            </w:pPr>
          </w:p>
          <w:p w14:paraId="0056DCFC" w14:textId="0B1009E2" w:rsidR="00827403" w:rsidRPr="004124E3" w:rsidRDefault="004124E3" w:rsidP="00827403">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If we have </w:t>
            </w:r>
            <w:r w:rsidR="00827403" w:rsidRPr="004124E3">
              <w:rPr>
                <w:rFonts w:asciiTheme="majorHAnsi" w:hAnsiTheme="majorHAnsi" w:cstheme="majorHAnsi"/>
                <w:color w:val="000000" w:themeColor="text1"/>
                <w:sz w:val="22"/>
                <w:szCs w:val="22"/>
              </w:rPr>
              <w:t>new things in, how should we allocate? As and when there are things that move out, it will update it live. Each cell basically should have capacity and what’s currently inside. And recalibrate overtime. Once got new products that come in, then where should they place it?</w:t>
            </w:r>
          </w:p>
          <w:p w14:paraId="1F686AAB" w14:textId="77777777" w:rsidR="00827403" w:rsidRPr="004124E3" w:rsidRDefault="00827403" w:rsidP="00827403">
            <w:pPr>
              <w:pStyle w:val="p2"/>
              <w:rPr>
                <w:rFonts w:asciiTheme="majorHAnsi" w:hAnsiTheme="majorHAnsi" w:cstheme="majorHAnsi"/>
                <w:color w:val="000000" w:themeColor="text1"/>
                <w:sz w:val="22"/>
                <w:szCs w:val="22"/>
              </w:rPr>
            </w:pPr>
          </w:p>
          <w:p w14:paraId="03D0E1AA" w14:textId="77777777" w:rsidR="00827403" w:rsidRPr="004124E3" w:rsidRDefault="00827403" w:rsidP="00827403">
            <w:pPr>
              <w:pStyle w:val="p1"/>
              <w:rPr>
                <w:rFonts w:asciiTheme="majorHAnsi" w:hAnsiTheme="majorHAnsi" w:cstheme="majorHAnsi"/>
                <w:color w:val="000000" w:themeColor="text1"/>
                <w:sz w:val="22"/>
                <w:szCs w:val="22"/>
              </w:rPr>
            </w:pPr>
            <w:r w:rsidRPr="004124E3">
              <w:rPr>
                <w:rFonts w:asciiTheme="majorHAnsi" w:hAnsiTheme="majorHAnsi" w:cstheme="majorHAnsi"/>
                <w:color w:val="000000" w:themeColor="text1"/>
                <w:sz w:val="22"/>
                <w:szCs w:val="22"/>
              </w:rPr>
              <w:t>If we want them to be able to use it, they need to update it immediately.</w:t>
            </w:r>
          </w:p>
          <w:p w14:paraId="7F6DF9D1" w14:textId="77777777" w:rsidR="00827403" w:rsidRPr="004124E3" w:rsidRDefault="00827403" w:rsidP="00827403">
            <w:pPr>
              <w:pStyle w:val="p2"/>
              <w:rPr>
                <w:rFonts w:asciiTheme="majorHAnsi" w:hAnsiTheme="majorHAnsi" w:cstheme="majorHAnsi"/>
                <w:color w:val="000000" w:themeColor="text1"/>
                <w:sz w:val="22"/>
                <w:szCs w:val="22"/>
              </w:rPr>
            </w:pPr>
          </w:p>
          <w:p w14:paraId="3915B692" w14:textId="77777777" w:rsidR="00827403" w:rsidRPr="004124E3" w:rsidRDefault="00827403" w:rsidP="00827403">
            <w:pPr>
              <w:pStyle w:val="p1"/>
              <w:rPr>
                <w:rFonts w:asciiTheme="majorHAnsi" w:hAnsiTheme="majorHAnsi" w:cstheme="majorHAnsi"/>
                <w:color w:val="000000" w:themeColor="text1"/>
                <w:sz w:val="22"/>
                <w:szCs w:val="22"/>
              </w:rPr>
            </w:pPr>
            <w:r w:rsidRPr="004124E3">
              <w:rPr>
                <w:rFonts w:asciiTheme="majorHAnsi" w:hAnsiTheme="majorHAnsi" w:cstheme="majorHAnsi"/>
                <w:color w:val="000000" w:themeColor="text1"/>
                <w:sz w:val="22"/>
                <w:szCs w:val="22"/>
              </w:rPr>
              <w:t>Make those negative into zero and alert the sponsor.</w:t>
            </w:r>
          </w:p>
          <w:p w14:paraId="3FCC98B0" w14:textId="77777777" w:rsidR="00827403" w:rsidRDefault="00827403" w:rsidP="00827403">
            <w:pPr>
              <w:pStyle w:val="p2"/>
              <w:rPr>
                <w:rFonts w:asciiTheme="majorHAnsi" w:hAnsiTheme="majorHAnsi" w:cstheme="majorHAnsi"/>
                <w:color w:val="000000" w:themeColor="text1"/>
                <w:sz w:val="22"/>
                <w:szCs w:val="22"/>
              </w:rPr>
            </w:pPr>
          </w:p>
          <w:p w14:paraId="0157CFFD" w14:textId="20D2C8D2" w:rsidR="004124E3" w:rsidRPr="004124E3" w:rsidRDefault="004124E3" w:rsidP="00827403">
            <w:pPr>
              <w:pStyle w:val="p2"/>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How to show when there are more than one product category in a location?</w:t>
            </w:r>
          </w:p>
          <w:p w14:paraId="270A7E37" w14:textId="77777777" w:rsidR="00827403" w:rsidRPr="004124E3" w:rsidRDefault="00827403" w:rsidP="00827403">
            <w:pPr>
              <w:pStyle w:val="p1"/>
              <w:rPr>
                <w:rFonts w:asciiTheme="majorHAnsi" w:hAnsiTheme="majorHAnsi" w:cstheme="majorHAnsi"/>
                <w:color w:val="000000" w:themeColor="text1"/>
                <w:sz w:val="22"/>
                <w:szCs w:val="22"/>
              </w:rPr>
            </w:pPr>
            <w:r w:rsidRPr="004124E3">
              <w:rPr>
                <w:rFonts w:asciiTheme="majorHAnsi" w:hAnsiTheme="majorHAnsi" w:cstheme="majorHAnsi"/>
                <w:color w:val="000000" w:themeColor="text1"/>
                <w:sz w:val="22"/>
                <w:szCs w:val="22"/>
              </w:rPr>
              <w:t>Cut the cells into proportion in d3.</w:t>
            </w:r>
          </w:p>
          <w:p w14:paraId="516EE4B3" w14:textId="77777777" w:rsidR="004124E3" w:rsidRPr="004124E3" w:rsidRDefault="004124E3" w:rsidP="00827403">
            <w:pPr>
              <w:pStyle w:val="p2"/>
              <w:rPr>
                <w:rFonts w:asciiTheme="majorHAnsi" w:hAnsiTheme="majorHAnsi" w:cstheme="majorHAnsi"/>
                <w:color w:val="000000" w:themeColor="text1"/>
                <w:sz w:val="22"/>
                <w:szCs w:val="22"/>
              </w:rPr>
            </w:pPr>
          </w:p>
          <w:p w14:paraId="7B2976F7" w14:textId="45EA5A89" w:rsidR="00827403" w:rsidRPr="004124E3" w:rsidRDefault="004124E3" w:rsidP="00827403">
            <w:pPr>
              <w:pStyle w:val="p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Should d</w:t>
            </w:r>
            <w:r w:rsidR="00827403" w:rsidRPr="004124E3">
              <w:rPr>
                <w:rFonts w:asciiTheme="majorHAnsi" w:hAnsiTheme="majorHAnsi" w:cstheme="majorHAnsi"/>
                <w:color w:val="000000" w:themeColor="text1"/>
                <w:sz w:val="22"/>
                <w:szCs w:val="22"/>
              </w:rPr>
              <w:t>isplay both or toggle to see ideal vs current.</w:t>
            </w:r>
          </w:p>
          <w:p w14:paraId="00C5EE26" w14:textId="77777777" w:rsidR="00827403" w:rsidRPr="004124E3" w:rsidRDefault="00827403" w:rsidP="00827403">
            <w:pPr>
              <w:pStyle w:val="p1"/>
              <w:rPr>
                <w:rFonts w:asciiTheme="majorHAnsi" w:hAnsiTheme="majorHAnsi" w:cstheme="majorHAnsi"/>
                <w:color w:val="000000" w:themeColor="text1"/>
                <w:sz w:val="22"/>
                <w:szCs w:val="22"/>
              </w:rPr>
            </w:pPr>
            <w:r w:rsidRPr="004124E3">
              <w:rPr>
                <w:rFonts w:asciiTheme="majorHAnsi" w:hAnsiTheme="majorHAnsi" w:cstheme="majorHAnsi"/>
                <w:color w:val="000000" w:themeColor="text1"/>
                <w:sz w:val="22"/>
                <w:szCs w:val="22"/>
              </w:rPr>
              <w:t>Toggle to see the different layers.</w:t>
            </w:r>
          </w:p>
          <w:p w14:paraId="7C2C9072" w14:textId="77777777" w:rsidR="00827403" w:rsidRPr="004124E3" w:rsidRDefault="00827403" w:rsidP="00827403">
            <w:pPr>
              <w:pStyle w:val="p2"/>
              <w:rPr>
                <w:rFonts w:asciiTheme="majorHAnsi" w:hAnsiTheme="majorHAnsi" w:cstheme="majorHAnsi"/>
                <w:color w:val="000000" w:themeColor="text1"/>
                <w:sz w:val="22"/>
                <w:szCs w:val="22"/>
              </w:rPr>
            </w:pPr>
          </w:p>
          <w:p w14:paraId="5675AA2D" w14:textId="605C3507" w:rsidR="00EA7821" w:rsidRPr="004124E3" w:rsidRDefault="00827403" w:rsidP="004124E3">
            <w:pPr>
              <w:pStyle w:val="p1"/>
              <w:rPr>
                <w:rFonts w:asciiTheme="majorHAnsi" w:hAnsiTheme="majorHAnsi" w:cstheme="majorHAnsi"/>
                <w:color w:val="000000" w:themeColor="text1"/>
                <w:sz w:val="22"/>
                <w:szCs w:val="22"/>
              </w:rPr>
            </w:pPr>
            <w:r w:rsidRPr="004124E3">
              <w:rPr>
                <w:rFonts w:asciiTheme="majorHAnsi" w:hAnsiTheme="majorHAnsi" w:cstheme="majorHAnsi"/>
                <w:color w:val="000000" w:themeColor="text1"/>
                <w:sz w:val="22"/>
                <w:szCs w:val="22"/>
              </w:rPr>
              <w:t>Give them a parameter box so that they can fix the proportion.</w:t>
            </w:r>
          </w:p>
        </w:tc>
        <w:tc>
          <w:tcPr>
            <w:tcW w:w="1984" w:type="dxa"/>
          </w:tcPr>
          <w:p w14:paraId="7B0E6F9D" w14:textId="3DADAC85" w:rsidR="002D71DC" w:rsidRPr="004124E3" w:rsidRDefault="002D71DC" w:rsidP="00714B45">
            <w:pPr>
              <w:rPr>
                <w:rFonts w:asciiTheme="majorHAnsi" w:hAnsiTheme="majorHAnsi" w:cstheme="majorHAnsi"/>
                <w:color w:val="000000" w:themeColor="text1"/>
              </w:rPr>
            </w:pPr>
          </w:p>
        </w:tc>
        <w:tc>
          <w:tcPr>
            <w:tcW w:w="1686" w:type="dxa"/>
          </w:tcPr>
          <w:p w14:paraId="73DCD01F" w14:textId="4AC04DBF" w:rsidR="002D71DC" w:rsidRPr="004124E3" w:rsidRDefault="002D71DC" w:rsidP="00714B45">
            <w:pPr>
              <w:rPr>
                <w:rFonts w:asciiTheme="majorHAnsi" w:hAnsiTheme="majorHAnsi" w:cstheme="majorHAnsi"/>
                <w:color w:val="000000" w:themeColor="text1"/>
              </w:rPr>
            </w:pPr>
          </w:p>
        </w:tc>
      </w:tr>
    </w:tbl>
    <w:p w14:paraId="7C6C6105" w14:textId="1F92740A" w:rsidR="00B12173" w:rsidRPr="004124E3" w:rsidRDefault="00B12173" w:rsidP="00714B45">
      <w:pPr>
        <w:ind w:left="360"/>
        <w:rPr>
          <w:rFonts w:asciiTheme="majorHAnsi" w:hAnsiTheme="majorHAnsi" w:cstheme="majorHAnsi"/>
          <w:color w:val="000000" w:themeColor="text1"/>
        </w:rPr>
      </w:pPr>
    </w:p>
    <w:p w14:paraId="2F007979" w14:textId="0B05B468" w:rsidR="004D1505" w:rsidRPr="004124E3" w:rsidRDefault="00BA5690" w:rsidP="001E0633">
      <w:pPr>
        <w:rPr>
          <w:rFonts w:asciiTheme="majorHAnsi" w:hAnsiTheme="majorHAnsi" w:cstheme="majorHAnsi"/>
          <w:color w:val="000000" w:themeColor="text1"/>
        </w:rPr>
      </w:pPr>
      <w:r w:rsidRPr="004124E3">
        <w:rPr>
          <w:rFonts w:asciiTheme="majorHAnsi" w:hAnsiTheme="majorHAnsi" w:cstheme="majorHAnsi"/>
          <w:color w:val="000000" w:themeColor="text1"/>
        </w:rPr>
        <w:t>Upcoming To-Dos:</w:t>
      </w:r>
    </w:p>
    <w:p w14:paraId="38029BE3" w14:textId="129AED61" w:rsidR="00BA5690" w:rsidRPr="004124E3" w:rsidRDefault="00BA5690" w:rsidP="00DF3F2F">
      <w:pPr>
        <w:rPr>
          <w:rFonts w:asciiTheme="majorHAnsi" w:hAnsiTheme="majorHAnsi" w:cstheme="majorHAnsi"/>
          <w:color w:val="000000" w:themeColor="text1"/>
        </w:rPr>
      </w:pPr>
      <w:r w:rsidRPr="004124E3">
        <w:rPr>
          <w:rFonts w:asciiTheme="majorHAnsi" w:hAnsiTheme="majorHAnsi" w:cstheme="majorHAnsi"/>
          <w:color w:val="000000" w:themeColor="text1"/>
        </w:rPr>
        <w:t xml:space="preserve">1. </w:t>
      </w:r>
      <w:r w:rsidR="00DF3F2F" w:rsidRPr="004124E3">
        <w:rPr>
          <w:rFonts w:asciiTheme="majorHAnsi" w:hAnsiTheme="majorHAnsi" w:cstheme="majorHAnsi"/>
          <w:color w:val="000000" w:themeColor="text1"/>
        </w:rPr>
        <w:t>Finish up dashboard and show Prof Kam</w:t>
      </w:r>
    </w:p>
    <w:p w14:paraId="7C7E4145" w14:textId="266B6B22" w:rsidR="00DF3F2F" w:rsidRPr="004124E3" w:rsidRDefault="00DF3F2F" w:rsidP="00DF3F2F">
      <w:pPr>
        <w:rPr>
          <w:rFonts w:asciiTheme="majorHAnsi" w:hAnsiTheme="majorHAnsi" w:cstheme="majorHAnsi"/>
          <w:color w:val="000000" w:themeColor="text1"/>
        </w:rPr>
      </w:pPr>
      <w:r w:rsidRPr="004124E3">
        <w:rPr>
          <w:rFonts w:asciiTheme="majorHAnsi" w:hAnsiTheme="majorHAnsi" w:cstheme="majorHAnsi"/>
          <w:color w:val="000000" w:themeColor="text1"/>
        </w:rPr>
        <w:t>2</w:t>
      </w:r>
      <w:r w:rsidR="004C0473">
        <w:rPr>
          <w:rFonts w:asciiTheme="majorHAnsi" w:hAnsiTheme="majorHAnsi" w:cstheme="majorHAnsi"/>
          <w:color w:val="000000" w:themeColor="text1"/>
        </w:rPr>
        <w:t>. Work on poster</w:t>
      </w:r>
      <w:bookmarkStart w:id="0" w:name="_GoBack"/>
      <w:bookmarkEnd w:id="0"/>
    </w:p>
    <w:sectPr w:rsidR="00DF3F2F" w:rsidRPr="004124E3">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57F4" w14:textId="77777777" w:rsidR="00D52E9E" w:rsidRDefault="00D52E9E">
      <w:pPr>
        <w:spacing w:after="0" w:line="240" w:lineRule="auto"/>
      </w:pPr>
      <w:r>
        <w:separator/>
      </w:r>
    </w:p>
  </w:endnote>
  <w:endnote w:type="continuationSeparator" w:id="0">
    <w:p w14:paraId="63D0BD83" w14:textId="77777777" w:rsidR="00D52E9E" w:rsidRDefault="00D5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4C0473">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1F6A7" w14:textId="77777777" w:rsidR="00D52E9E" w:rsidRDefault="00D52E9E">
      <w:pPr>
        <w:spacing w:after="0" w:line="240" w:lineRule="auto"/>
      </w:pPr>
      <w:r>
        <w:separator/>
      </w:r>
    </w:p>
  </w:footnote>
  <w:footnote w:type="continuationSeparator" w:id="0">
    <w:p w14:paraId="7789BF2E" w14:textId="77777777" w:rsidR="00D52E9E" w:rsidRDefault="00D52E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163E6"/>
    <w:rsid w:val="00016E86"/>
    <w:rsid w:val="00027C08"/>
    <w:rsid w:val="000444B1"/>
    <w:rsid w:val="00073BD5"/>
    <w:rsid w:val="000A65B5"/>
    <w:rsid w:val="000B0E29"/>
    <w:rsid w:val="000E451F"/>
    <w:rsid w:val="000F2550"/>
    <w:rsid w:val="00100A94"/>
    <w:rsid w:val="00120E48"/>
    <w:rsid w:val="001308D0"/>
    <w:rsid w:val="00142F60"/>
    <w:rsid w:val="0019363D"/>
    <w:rsid w:val="001A3B47"/>
    <w:rsid w:val="001A5E47"/>
    <w:rsid w:val="001B0B7A"/>
    <w:rsid w:val="001D00D3"/>
    <w:rsid w:val="001D1EE2"/>
    <w:rsid w:val="001E0633"/>
    <w:rsid w:val="0021473F"/>
    <w:rsid w:val="00232757"/>
    <w:rsid w:val="00240066"/>
    <w:rsid w:val="00254F52"/>
    <w:rsid w:val="002A3C4E"/>
    <w:rsid w:val="002C33B0"/>
    <w:rsid w:val="002D71DC"/>
    <w:rsid w:val="00375BB4"/>
    <w:rsid w:val="00392287"/>
    <w:rsid w:val="003B0FFE"/>
    <w:rsid w:val="003C2FCA"/>
    <w:rsid w:val="003F3A15"/>
    <w:rsid w:val="0040520B"/>
    <w:rsid w:val="004124E3"/>
    <w:rsid w:val="00464908"/>
    <w:rsid w:val="00474CF7"/>
    <w:rsid w:val="004842E6"/>
    <w:rsid w:val="00491AE5"/>
    <w:rsid w:val="004A10F9"/>
    <w:rsid w:val="004C0473"/>
    <w:rsid w:val="004D1505"/>
    <w:rsid w:val="004D6447"/>
    <w:rsid w:val="0051508F"/>
    <w:rsid w:val="00533B5E"/>
    <w:rsid w:val="00541C80"/>
    <w:rsid w:val="005B32C9"/>
    <w:rsid w:val="005B737D"/>
    <w:rsid w:val="005B7BA2"/>
    <w:rsid w:val="005E754E"/>
    <w:rsid w:val="005F0A0E"/>
    <w:rsid w:val="005F5B34"/>
    <w:rsid w:val="005F7944"/>
    <w:rsid w:val="00616134"/>
    <w:rsid w:val="006463DD"/>
    <w:rsid w:val="00671033"/>
    <w:rsid w:val="006813B0"/>
    <w:rsid w:val="00712D55"/>
    <w:rsid w:val="00714B45"/>
    <w:rsid w:val="00740CF4"/>
    <w:rsid w:val="00750D4B"/>
    <w:rsid w:val="00764D53"/>
    <w:rsid w:val="007B69BC"/>
    <w:rsid w:val="007C2DB0"/>
    <w:rsid w:val="00800309"/>
    <w:rsid w:val="008171A8"/>
    <w:rsid w:val="00827403"/>
    <w:rsid w:val="008400D4"/>
    <w:rsid w:val="00871564"/>
    <w:rsid w:val="008A553B"/>
    <w:rsid w:val="008B7285"/>
    <w:rsid w:val="008E4CA8"/>
    <w:rsid w:val="00985EBD"/>
    <w:rsid w:val="009A453F"/>
    <w:rsid w:val="009E2B3A"/>
    <w:rsid w:val="00A00822"/>
    <w:rsid w:val="00A2543B"/>
    <w:rsid w:val="00A813E5"/>
    <w:rsid w:val="00A85492"/>
    <w:rsid w:val="00AA6FDF"/>
    <w:rsid w:val="00AC4E13"/>
    <w:rsid w:val="00B04E56"/>
    <w:rsid w:val="00B12173"/>
    <w:rsid w:val="00B20D7B"/>
    <w:rsid w:val="00B46223"/>
    <w:rsid w:val="00B70907"/>
    <w:rsid w:val="00BA5690"/>
    <w:rsid w:val="00BC0338"/>
    <w:rsid w:val="00C43F9D"/>
    <w:rsid w:val="00C51102"/>
    <w:rsid w:val="00C638D0"/>
    <w:rsid w:val="00C92E69"/>
    <w:rsid w:val="00CD0D9E"/>
    <w:rsid w:val="00CE45FE"/>
    <w:rsid w:val="00CF32F2"/>
    <w:rsid w:val="00CF643B"/>
    <w:rsid w:val="00D15A36"/>
    <w:rsid w:val="00D22943"/>
    <w:rsid w:val="00D4497E"/>
    <w:rsid w:val="00D52E9E"/>
    <w:rsid w:val="00D84912"/>
    <w:rsid w:val="00D90EA3"/>
    <w:rsid w:val="00DC285B"/>
    <w:rsid w:val="00DF3F2F"/>
    <w:rsid w:val="00E75726"/>
    <w:rsid w:val="00EA7821"/>
    <w:rsid w:val="00EB12BA"/>
    <w:rsid w:val="00F22B6E"/>
    <w:rsid w:val="00F26E83"/>
    <w:rsid w:val="00F47368"/>
    <w:rsid w:val="00F72377"/>
    <w:rsid w:val="00F85548"/>
    <w:rsid w:val="00FA6531"/>
    <w:rsid w:val="00FB6A2A"/>
    <w:rsid w:val="00FE2C94"/>
    <w:rsid w:val="00FE6A04"/>
    <w:rsid w:val="00FF225D"/>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 w:type="paragraph" w:customStyle="1" w:styleId="p1">
    <w:name w:val="p1"/>
    <w:basedOn w:val="Normal"/>
    <w:rsid w:val="00827403"/>
    <w:pPr>
      <w:spacing w:after="0" w:line="240" w:lineRule="auto"/>
    </w:pPr>
    <w:rPr>
      <w:rFonts w:ascii="Helvetica Neue" w:hAnsi="Helvetica Neue"/>
      <w:color w:val="454545"/>
      <w:sz w:val="18"/>
      <w:szCs w:val="18"/>
      <w:lang w:val="en-GB" w:eastAsia="zh-CN"/>
    </w:rPr>
  </w:style>
  <w:style w:type="character" w:customStyle="1" w:styleId="apple-converted-space">
    <w:name w:val="apple-converted-space"/>
    <w:basedOn w:val="DefaultParagraphFont"/>
    <w:rsid w:val="00827403"/>
  </w:style>
  <w:style w:type="paragraph" w:customStyle="1" w:styleId="p2">
    <w:name w:val="p2"/>
    <w:basedOn w:val="Normal"/>
    <w:rsid w:val="00827403"/>
    <w:pPr>
      <w:spacing w:after="0" w:line="240" w:lineRule="auto"/>
    </w:pPr>
    <w:rPr>
      <w:rFonts w:ascii="Helvetica Neue" w:hAnsi="Helvetica Neue"/>
      <w:color w:val="454545"/>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3387">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850529699">
      <w:bodyDiv w:val="1"/>
      <w:marLeft w:val="0"/>
      <w:marRight w:val="0"/>
      <w:marTop w:val="0"/>
      <w:marBottom w:val="0"/>
      <w:divBdr>
        <w:top w:val="none" w:sz="0" w:space="0" w:color="auto"/>
        <w:left w:val="none" w:sz="0" w:space="0" w:color="auto"/>
        <w:bottom w:val="none" w:sz="0" w:space="0" w:color="auto"/>
        <w:right w:val="none" w:sz="0" w:space="0" w:color="auto"/>
      </w:divBdr>
    </w:div>
    <w:div w:id="1066300317">
      <w:bodyDiv w:val="1"/>
      <w:marLeft w:val="0"/>
      <w:marRight w:val="0"/>
      <w:marTop w:val="0"/>
      <w:marBottom w:val="0"/>
      <w:divBdr>
        <w:top w:val="none" w:sz="0" w:space="0" w:color="auto"/>
        <w:left w:val="none" w:sz="0" w:space="0" w:color="auto"/>
        <w:bottom w:val="none" w:sz="0" w:space="0" w:color="auto"/>
        <w:right w:val="none" w:sz="0" w:space="0" w:color="auto"/>
      </w:divBdr>
    </w:div>
    <w:div w:id="1346396021">
      <w:bodyDiv w:val="1"/>
      <w:marLeft w:val="0"/>
      <w:marRight w:val="0"/>
      <w:marTop w:val="0"/>
      <w:marBottom w:val="0"/>
      <w:divBdr>
        <w:top w:val="none" w:sz="0" w:space="0" w:color="auto"/>
        <w:left w:val="none" w:sz="0" w:space="0" w:color="auto"/>
        <w:bottom w:val="none" w:sz="0" w:space="0" w:color="auto"/>
        <w:right w:val="none" w:sz="0" w:space="0" w:color="auto"/>
      </w:divBdr>
    </w:div>
    <w:div w:id="14061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383A95AD95B4C948A0EEE0B210C899D4"/>
        <w:category>
          <w:name w:val="General"/>
          <w:gallery w:val="placeholder"/>
        </w:category>
        <w:types>
          <w:type w:val="bbPlcHdr"/>
        </w:types>
        <w:behaviors>
          <w:behavior w:val="content"/>
        </w:behaviors>
        <w:guid w:val="{5A9DD44C-3039-1747-9776-972E0AE1EF72}"/>
      </w:docPartPr>
      <w:docPartBody>
        <w:p w:rsidR="008F6C81" w:rsidRDefault="00412676" w:rsidP="00412676">
          <w:pPr>
            <w:pStyle w:val="383A95AD95B4C948A0EEE0B210C899D4"/>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24933"/>
    <w:rsid w:val="00064EC9"/>
    <w:rsid w:val="00081DB0"/>
    <w:rsid w:val="00185993"/>
    <w:rsid w:val="00303472"/>
    <w:rsid w:val="00310474"/>
    <w:rsid w:val="00412676"/>
    <w:rsid w:val="005F1A49"/>
    <w:rsid w:val="008F6C81"/>
    <w:rsid w:val="00966AAD"/>
    <w:rsid w:val="00CE0900"/>
    <w:rsid w:val="00DF2383"/>
    <w:rsid w:val="00FA49F7"/>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 w:type="paragraph" w:customStyle="1" w:styleId="745AD9B62BE65D4384E3B30B52297198">
    <w:name w:val="745AD9B62BE65D4384E3B30B52297198"/>
    <w:rsid w:val="00412676"/>
    <w:pPr>
      <w:spacing w:after="0" w:line="240" w:lineRule="auto"/>
    </w:pPr>
    <w:rPr>
      <w:sz w:val="24"/>
      <w:szCs w:val="24"/>
      <w:lang w:val="en-GB" w:eastAsia="zh-CN"/>
    </w:rPr>
  </w:style>
  <w:style w:type="paragraph" w:customStyle="1" w:styleId="85117C52A28A0744907BFB61CE144CD9">
    <w:name w:val="85117C52A28A0744907BFB61CE144CD9"/>
    <w:rsid w:val="00412676"/>
    <w:pPr>
      <w:spacing w:after="0" w:line="240" w:lineRule="auto"/>
    </w:pPr>
    <w:rPr>
      <w:sz w:val="24"/>
      <w:szCs w:val="24"/>
      <w:lang w:val="en-GB" w:eastAsia="zh-CN"/>
    </w:rPr>
  </w:style>
  <w:style w:type="paragraph" w:customStyle="1" w:styleId="383A95AD95B4C948A0EEE0B210C899D4">
    <w:name w:val="383A95AD95B4C948A0EEE0B210C899D4"/>
    <w:rsid w:val="00412676"/>
    <w:pPr>
      <w:spacing w:after="0" w:line="240" w:lineRule="auto"/>
    </w:pPr>
    <w:rPr>
      <w:sz w:val="24"/>
      <w:szCs w:val="24"/>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(short form).dotx</Template>
  <TotalTime>5</TotalTime>
  <Pages>2</Pages>
  <Words>359</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TAY Jing Ying</cp:lastModifiedBy>
  <cp:revision>11</cp:revision>
  <dcterms:created xsi:type="dcterms:W3CDTF">2018-03-24T08:37:00Z</dcterms:created>
  <dcterms:modified xsi:type="dcterms:W3CDTF">2018-03-24T08:46:00Z</dcterms:modified>
  <cp:version/>
</cp:coreProperties>
</file>