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E8" w:rsidRDefault="006A1988" w:rsidP="00092BE8">
      <w:pPr>
        <w:jc w:val="center"/>
        <w:rPr>
          <w:b/>
          <w:sz w:val="32"/>
          <w:szCs w:val="32"/>
        </w:rPr>
      </w:pPr>
      <w:r>
        <w:rPr>
          <w:noProof/>
        </w:rPr>
        <w:drawing>
          <wp:anchor distT="0" distB="0" distL="114300" distR="114300" simplePos="0" relativeHeight="251658240" behindDoc="0" locked="0" layoutInCell="1" allowOverlap="1">
            <wp:simplePos x="0" y="0"/>
            <wp:positionH relativeFrom="page">
              <wp:posOffset>114300</wp:posOffset>
            </wp:positionH>
            <wp:positionV relativeFrom="paragraph">
              <wp:posOffset>0</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347" y="21271"/>
                <wp:lineTo x="21498" y="17121"/>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BE8" w:rsidRDefault="00092BE8" w:rsidP="00092BE8">
      <w:pPr>
        <w:jc w:val="center"/>
        <w:rPr>
          <w:b/>
          <w:sz w:val="32"/>
          <w:szCs w:val="32"/>
        </w:rPr>
      </w:pPr>
      <w:r w:rsidRPr="00092BE8">
        <w:rPr>
          <w:b/>
          <w:sz w:val="32"/>
          <w:szCs w:val="32"/>
        </w:rPr>
        <w:t xml:space="preserve">MEETING MINUTES </w:t>
      </w:r>
      <w:r w:rsidR="005C6B82">
        <w:rPr>
          <w:b/>
          <w:sz w:val="32"/>
          <w:szCs w:val="32"/>
        </w:rPr>
        <w:t>#3</w:t>
      </w:r>
      <w:r w:rsidR="002D5A7D">
        <w:rPr>
          <w:b/>
          <w:sz w:val="32"/>
          <w:szCs w:val="32"/>
        </w:rPr>
        <w:t xml:space="preserve"> </w:t>
      </w:r>
      <w:r w:rsidRPr="00092BE8">
        <w:rPr>
          <w:b/>
          <w:sz w:val="32"/>
          <w:szCs w:val="32"/>
        </w:rPr>
        <w:t>–</w:t>
      </w:r>
      <w:r w:rsidR="005B64E3">
        <w:rPr>
          <w:b/>
          <w:sz w:val="32"/>
          <w:szCs w:val="32"/>
        </w:rPr>
        <w:t xml:space="preserve"> SPONSOR</w:t>
      </w:r>
    </w:p>
    <w:p w:rsidR="00092BE8" w:rsidRDefault="00092BE8" w:rsidP="00092BE8"/>
    <w:p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rsidR="00CE32A2" w:rsidRDefault="00AE154C">
                            <w:r>
                              <w:t>25</w:t>
                            </w:r>
                            <w:r w:rsidR="008947A4" w:rsidRPr="008947A4">
                              <w:rPr>
                                <w:vertAlign w:val="superscript"/>
                              </w:rPr>
                              <w:t>th</w:t>
                            </w:r>
                            <w:r w:rsidR="00700130">
                              <w:t xml:space="preserve"> </w:t>
                            </w:r>
                            <w:r w:rsidR="009E095D">
                              <w:t>January 2017</w:t>
                            </w:r>
                            <w:r w:rsidR="005B563C">
                              <w:t>, 05:30 pm</w:t>
                            </w:r>
                            <w:r w:rsidR="008947A4">
                              <w:br/>
                            </w:r>
                            <w:r w:rsidR="00DA36C6">
                              <w:t>Tea Party, SMU SOE</w:t>
                            </w:r>
                            <w:r w:rsidR="008947A4">
                              <w:br/>
                            </w:r>
                            <w:proofErr w:type="spellStart"/>
                            <w:r w:rsidR="008947A4">
                              <w:t>Ridwan</w:t>
                            </w:r>
                            <w:proofErr w:type="spellEnd"/>
                            <w:r w:rsidR="008947A4">
                              <w:t xml:space="preserve"> </w:t>
                            </w:r>
                            <w:proofErr w:type="spellStart"/>
                            <w:r w:rsidR="008947A4">
                              <w:t>Ismeer</w:t>
                            </w:r>
                            <w:proofErr w:type="spellEnd"/>
                            <w:r w:rsidR="008947A4">
                              <w:br/>
                            </w:r>
                            <w:proofErr w:type="spellStart"/>
                            <w:r w:rsidR="008947A4">
                              <w:t>Aayush</w:t>
                            </w:r>
                            <w:proofErr w:type="spellEnd"/>
                            <w:r w:rsidR="008947A4">
                              <w:t xml:space="preserve"> Garg, Prekshaa </w:t>
                            </w:r>
                            <w:proofErr w:type="spellStart"/>
                            <w:r w:rsidR="008947A4">
                              <w:t>Uppin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rsidR="00CE32A2" w:rsidRDefault="00AE154C">
                      <w:r>
                        <w:t>25</w:t>
                      </w:r>
                      <w:r w:rsidR="008947A4" w:rsidRPr="008947A4">
                        <w:rPr>
                          <w:vertAlign w:val="superscript"/>
                        </w:rPr>
                        <w:t>th</w:t>
                      </w:r>
                      <w:r w:rsidR="00700130">
                        <w:t xml:space="preserve"> </w:t>
                      </w:r>
                      <w:r w:rsidR="009E095D">
                        <w:t>January 2017</w:t>
                      </w:r>
                      <w:r w:rsidR="005B563C">
                        <w:t>, 05:30 pm</w:t>
                      </w:r>
                      <w:r w:rsidR="008947A4">
                        <w:br/>
                      </w:r>
                      <w:r w:rsidR="00DA36C6">
                        <w:t>Tea Party, SMU SOE</w:t>
                      </w:r>
                      <w:r w:rsidR="008947A4">
                        <w:br/>
                      </w:r>
                      <w:proofErr w:type="spellStart"/>
                      <w:r w:rsidR="008947A4">
                        <w:t>Ridwan</w:t>
                      </w:r>
                      <w:proofErr w:type="spellEnd"/>
                      <w:r w:rsidR="008947A4">
                        <w:t xml:space="preserve"> </w:t>
                      </w:r>
                      <w:proofErr w:type="spellStart"/>
                      <w:r w:rsidR="008947A4">
                        <w:t>Ismeer</w:t>
                      </w:r>
                      <w:proofErr w:type="spellEnd"/>
                      <w:r w:rsidR="008947A4">
                        <w:br/>
                      </w:r>
                      <w:proofErr w:type="spellStart"/>
                      <w:r w:rsidR="008947A4">
                        <w:t>Aayush</w:t>
                      </w:r>
                      <w:proofErr w:type="spellEnd"/>
                      <w:r w:rsidR="008947A4">
                        <w:t xml:space="preserve"> Garg, Prekshaa </w:t>
                      </w:r>
                      <w:proofErr w:type="spellStart"/>
                      <w:r w:rsidR="008947A4">
                        <w:t>Uppin</w:t>
                      </w:r>
                      <w:bookmarkStart w:id="1" w:name="_GoBack"/>
                      <w:bookmarkEnd w:id="1"/>
                      <w:proofErr w:type="spellEnd"/>
                    </w:p>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rsidR="00936356"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rsidR="00DA36C6" w:rsidRDefault="00DA36C6" w:rsidP="00CE32A2">
                            <w:pPr>
                              <w:pStyle w:val="ListParagraph"/>
                              <w:numPr>
                                <w:ilvl w:val="0"/>
                                <w:numId w:val="2"/>
                              </w:numPr>
                              <w:ind w:left="270" w:hanging="270"/>
                              <w:rPr>
                                <w:color w:val="2E74B5" w:themeColor="accent1" w:themeShade="BF"/>
                              </w:rPr>
                            </w:pPr>
                            <w:r w:rsidRPr="00DA36C6">
                              <w:rPr>
                                <w:color w:val="2E74B5" w:themeColor="accent1" w:themeShade="BF"/>
                              </w:rPr>
                              <w:t xml:space="preserve">Discuss our approach and show survey </w:t>
                            </w:r>
                            <w:r>
                              <w:rPr>
                                <w:color w:val="2E74B5" w:themeColor="accent1" w:themeShade="BF"/>
                              </w:rPr>
                              <w:t>q</w:t>
                            </w:r>
                            <w:r w:rsidRPr="00DA36C6">
                              <w:rPr>
                                <w:color w:val="2E74B5" w:themeColor="accent1" w:themeShade="BF"/>
                              </w:rPr>
                              <w:t>uestions</w:t>
                            </w:r>
                          </w:p>
                          <w:p w:rsidR="009E095D" w:rsidRPr="00DA36C6" w:rsidRDefault="00DA36C6" w:rsidP="00CE32A2">
                            <w:pPr>
                              <w:pStyle w:val="ListParagraph"/>
                              <w:numPr>
                                <w:ilvl w:val="0"/>
                                <w:numId w:val="2"/>
                              </w:numPr>
                              <w:ind w:left="270" w:hanging="270"/>
                              <w:rPr>
                                <w:color w:val="2E74B5" w:themeColor="accent1" w:themeShade="BF"/>
                              </w:rPr>
                            </w:pPr>
                            <w:r w:rsidRPr="00DA36C6">
                              <w:rPr>
                                <w:color w:val="2E74B5" w:themeColor="accent1" w:themeShade="BF"/>
                              </w:rPr>
                              <w:t>Discuss the possibility of creating a dashboard integrated into their pipeline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rsidR="00DA36C6" w:rsidRDefault="00DA36C6" w:rsidP="00CE32A2">
                      <w:pPr>
                        <w:pStyle w:val="ListParagraph"/>
                        <w:numPr>
                          <w:ilvl w:val="0"/>
                          <w:numId w:val="2"/>
                        </w:numPr>
                        <w:ind w:left="270" w:hanging="270"/>
                        <w:rPr>
                          <w:color w:val="2E74B5" w:themeColor="accent1" w:themeShade="BF"/>
                        </w:rPr>
                      </w:pPr>
                      <w:r w:rsidRPr="00DA36C6">
                        <w:rPr>
                          <w:color w:val="2E74B5" w:themeColor="accent1" w:themeShade="BF"/>
                        </w:rPr>
                        <w:t xml:space="preserve">Discuss our approach and show survey </w:t>
                      </w:r>
                      <w:r>
                        <w:rPr>
                          <w:color w:val="2E74B5" w:themeColor="accent1" w:themeShade="BF"/>
                        </w:rPr>
                        <w:t>q</w:t>
                      </w:r>
                      <w:r w:rsidRPr="00DA36C6">
                        <w:rPr>
                          <w:color w:val="2E74B5" w:themeColor="accent1" w:themeShade="BF"/>
                        </w:rPr>
                        <w:t>uestions</w:t>
                      </w:r>
                    </w:p>
                    <w:p w:rsidR="009E095D" w:rsidRPr="00DA36C6" w:rsidRDefault="00DA36C6" w:rsidP="00CE32A2">
                      <w:pPr>
                        <w:pStyle w:val="ListParagraph"/>
                        <w:numPr>
                          <w:ilvl w:val="0"/>
                          <w:numId w:val="2"/>
                        </w:numPr>
                        <w:ind w:left="270" w:hanging="270"/>
                        <w:rPr>
                          <w:color w:val="2E74B5" w:themeColor="accent1" w:themeShade="BF"/>
                        </w:rPr>
                      </w:pPr>
                      <w:r w:rsidRPr="00DA36C6">
                        <w:rPr>
                          <w:color w:val="2E74B5" w:themeColor="accent1" w:themeShade="BF"/>
                        </w:rPr>
                        <w:t>Discuss the possibility of creating a dashboard integrated into their pipeline</w:t>
                      </w:r>
                    </w:p>
                  </w:txbxContent>
                </v:textbox>
                <w10:wrap anchorx="page"/>
              </v:rect>
            </w:pict>
          </mc:Fallback>
        </mc:AlternateContent>
      </w:r>
      <w:r w:rsidR="00CE32A2" w:rsidRPr="00CE32A2">
        <w:rPr>
          <w:b/>
        </w:rPr>
        <w:t>Agenda</w:t>
      </w:r>
      <w:r w:rsidRPr="00CE32A2">
        <w:rPr>
          <w:b/>
        </w:rPr>
        <w:br/>
      </w:r>
    </w:p>
    <w:p w:rsidR="00CE32A2" w:rsidRDefault="00CE32A2" w:rsidP="00092BE8">
      <w:pPr>
        <w:rPr>
          <w:b/>
        </w:rPr>
      </w:pPr>
    </w:p>
    <w:p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E0FA0"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rsidR="00CE32A2" w:rsidRDefault="00CE32A2" w:rsidP="00CE32A2"/>
    <w:tbl>
      <w:tblPr>
        <w:tblStyle w:val="GridTable2-Accent1"/>
        <w:tblW w:w="11250" w:type="dxa"/>
        <w:tblInd w:w="-360" w:type="dxa"/>
        <w:tblLook w:val="04A0" w:firstRow="1" w:lastRow="0" w:firstColumn="1" w:lastColumn="0" w:noHBand="0" w:noVBand="1"/>
      </w:tblPr>
      <w:tblGrid>
        <w:gridCol w:w="1170"/>
        <w:gridCol w:w="4950"/>
        <w:gridCol w:w="2430"/>
        <w:gridCol w:w="1350"/>
        <w:gridCol w:w="1350"/>
      </w:tblGrid>
      <w:tr w:rsidR="00162A26" w:rsidTr="00936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162A26" w:rsidRPr="00EE6942" w:rsidRDefault="002D5A7D" w:rsidP="00EE6942">
            <w:pPr>
              <w:jc w:val="center"/>
              <w:rPr>
                <w:color w:val="2E74B5" w:themeColor="accent1" w:themeShade="BF"/>
              </w:rPr>
            </w:pPr>
            <w:r>
              <w:rPr>
                <w:color w:val="2E74B5" w:themeColor="accent1" w:themeShade="BF"/>
              </w:rPr>
              <w:t>Point made by</w:t>
            </w:r>
          </w:p>
        </w:tc>
        <w:tc>
          <w:tcPr>
            <w:tcW w:w="4950" w:type="dxa"/>
          </w:tcPr>
          <w:p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5130" w:type="dxa"/>
            <w:gridSpan w:val="3"/>
          </w:tcPr>
          <w:p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EE4D84" w:rsidTr="0016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FFFFF" w:themeFill="background1"/>
          </w:tcPr>
          <w:p w:rsidR="00162A26" w:rsidRPr="00162A26" w:rsidRDefault="00162A26" w:rsidP="00162A26">
            <w:pPr>
              <w:jc w:val="center"/>
              <w:rPr>
                <w:color w:val="2E74B5" w:themeColor="accent1" w:themeShade="BF"/>
              </w:rPr>
            </w:pPr>
          </w:p>
        </w:tc>
        <w:tc>
          <w:tcPr>
            <w:tcW w:w="4950" w:type="dxa"/>
            <w:shd w:val="clear" w:color="auto" w:fill="FFFFFF" w:themeFill="background1"/>
          </w:tcPr>
          <w:p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2430" w:type="dxa"/>
            <w:shd w:val="clear" w:color="auto" w:fill="FFFFFF" w:themeFill="background1"/>
          </w:tcPr>
          <w:p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350" w:type="dxa"/>
            <w:shd w:val="clear" w:color="auto" w:fill="FFFFFF" w:themeFill="background1"/>
          </w:tcPr>
          <w:p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1350" w:type="dxa"/>
            <w:shd w:val="clear" w:color="auto" w:fill="FFFFFF" w:themeFill="background1"/>
          </w:tcPr>
          <w:p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EE4D84" w:rsidTr="0099621A">
        <w:trPr>
          <w:trHeight w:val="1815"/>
        </w:trPr>
        <w:tc>
          <w:tcPr>
            <w:cnfStyle w:val="001000000000" w:firstRow="0" w:lastRow="0" w:firstColumn="1" w:lastColumn="0" w:oddVBand="0" w:evenVBand="0" w:oddHBand="0" w:evenHBand="0" w:firstRowFirstColumn="0" w:firstRowLastColumn="0" w:lastRowFirstColumn="0" w:lastRowLastColumn="0"/>
            <w:tcW w:w="1170" w:type="dxa"/>
          </w:tcPr>
          <w:p w:rsidR="0099621A" w:rsidRPr="001F4F57" w:rsidRDefault="006B62F9" w:rsidP="004A3CAC">
            <w:pPr>
              <w:rPr>
                <w:b w:val="0"/>
              </w:rPr>
            </w:pPr>
            <w:proofErr w:type="spellStart"/>
            <w:r>
              <w:rPr>
                <w:b w:val="0"/>
              </w:rPr>
              <w:t>Aayush</w:t>
            </w:r>
            <w:proofErr w:type="spellEnd"/>
            <w:r>
              <w:rPr>
                <w:b w:val="0"/>
              </w:rPr>
              <w:t>, Prekshaa</w:t>
            </w:r>
          </w:p>
        </w:tc>
        <w:tc>
          <w:tcPr>
            <w:tcW w:w="4950" w:type="dxa"/>
          </w:tcPr>
          <w:p w:rsidR="00E74650" w:rsidRPr="00E74650" w:rsidRDefault="00E74650" w:rsidP="00E74650">
            <w:pPr>
              <w:cnfStyle w:val="000000000000" w:firstRow="0" w:lastRow="0" w:firstColumn="0" w:lastColumn="0" w:oddVBand="0" w:evenVBand="0" w:oddHBand="0" w:evenHBand="0" w:firstRowFirstColumn="0" w:firstRowLastColumn="0" w:lastRowFirstColumn="0" w:lastRowLastColumn="0"/>
              <w:rPr>
                <w:b/>
                <w:u w:val="single"/>
              </w:rPr>
            </w:pPr>
            <w:r w:rsidRPr="00E74650">
              <w:rPr>
                <w:b/>
                <w:u w:val="single"/>
              </w:rPr>
              <w:t>Survey</w:t>
            </w:r>
          </w:p>
          <w:p w:rsidR="00E74650" w:rsidRDefault="006B62F9" w:rsidP="00E74650">
            <w:pPr>
              <w:cnfStyle w:val="000000000000" w:firstRow="0" w:lastRow="0" w:firstColumn="0" w:lastColumn="0" w:oddVBand="0" w:evenVBand="0" w:oddHBand="0" w:evenHBand="0" w:firstRowFirstColumn="0" w:firstRowLastColumn="0" w:lastRowFirstColumn="0" w:lastRowLastColumn="0"/>
            </w:pPr>
            <w:r>
              <w:t xml:space="preserve">Explain </w:t>
            </w:r>
            <w:proofErr w:type="spellStart"/>
            <w:r>
              <w:t>Ridwan</w:t>
            </w:r>
            <w:proofErr w:type="spellEnd"/>
            <w:r>
              <w:t xml:space="preserve"> of our approach to come up with metrics to measure factors such as immersion of employees, employee e</w:t>
            </w:r>
            <w:r w:rsidR="00BB218F">
              <w:t xml:space="preserve">ngagement into the company in </w:t>
            </w:r>
            <w:r w:rsidR="00E74650">
              <w:t xml:space="preserve">addition to the following the previous aspects we discussed earlier. We explained that we read some research papers to </w:t>
            </w:r>
            <w:r w:rsidR="00FF76EB">
              <w:t xml:space="preserve">find these factors to find metrics for. </w:t>
            </w:r>
          </w:p>
          <w:p w:rsidR="00FF76EB" w:rsidRDefault="00FF76EB" w:rsidP="00E74650">
            <w:pPr>
              <w:cnfStyle w:val="000000000000" w:firstRow="0" w:lastRow="0" w:firstColumn="0" w:lastColumn="0" w:oddVBand="0" w:evenVBand="0" w:oddHBand="0" w:evenHBand="0" w:firstRowFirstColumn="0" w:firstRowLastColumn="0" w:lastRowFirstColumn="0" w:lastRowLastColumn="0"/>
            </w:pPr>
          </w:p>
          <w:p w:rsidR="00FF76EB" w:rsidRDefault="00FF76EB" w:rsidP="00E74650">
            <w:pPr>
              <w:cnfStyle w:val="000000000000" w:firstRow="0" w:lastRow="0" w:firstColumn="0" w:lastColumn="0" w:oddVBand="0" w:evenVBand="0" w:oddHBand="0" w:evenHBand="0" w:firstRowFirstColumn="0" w:firstRowLastColumn="0" w:lastRowFirstColumn="0" w:lastRowLastColumn="0"/>
              <w:rPr>
                <w:b/>
                <w:u w:val="single"/>
              </w:rPr>
            </w:pPr>
            <w:r w:rsidRPr="00FF76EB">
              <w:rPr>
                <w:b/>
                <w:u w:val="single"/>
              </w:rPr>
              <w:t>Network analysis</w:t>
            </w:r>
          </w:p>
          <w:p w:rsidR="005B563C" w:rsidRPr="001F4F57" w:rsidRDefault="00FF76EB" w:rsidP="00E74650">
            <w:pPr>
              <w:cnfStyle w:val="000000000000" w:firstRow="0" w:lastRow="0" w:firstColumn="0" w:lastColumn="0" w:oddVBand="0" w:evenVBand="0" w:oddHBand="0" w:evenHBand="0" w:firstRowFirstColumn="0" w:firstRowLastColumn="0" w:lastRowFirstColumn="0" w:lastRowLastColumn="0"/>
            </w:pPr>
            <w:r>
              <w:t xml:space="preserve">Showed </w:t>
            </w:r>
            <w:r w:rsidR="000D5732">
              <w:t xml:space="preserve">Networks built based on the data provided initially. Upon showing the results we understood that the results are biased as the client told us that the individual who is shown as most influential on the graph, is not actually influential. </w:t>
            </w:r>
          </w:p>
        </w:tc>
        <w:tc>
          <w:tcPr>
            <w:tcW w:w="2430" w:type="dxa"/>
            <w:tcBorders>
              <w:bottom w:val="single" w:sz="4" w:space="0" w:color="9CC2E5" w:themeColor="accent1" w:themeTint="99"/>
            </w:tcBorders>
          </w:tcPr>
          <w:p w:rsidR="0099621A" w:rsidRPr="001F4F57" w:rsidRDefault="0099621A" w:rsidP="005B563C">
            <w:pPr>
              <w:cnfStyle w:val="000000000000" w:firstRow="0" w:lastRow="0" w:firstColumn="0" w:lastColumn="0" w:oddVBand="0" w:evenVBand="0" w:oddHBand="0" w:evenHBand="0" w:firstRowFirstColumn="0" w:firstRowLastColumn="0" w:lastRowFirstColumn="0" w:lastRowLastColumn="0"/>
            </w:pPr>
          </w:p>
        </w:tc>
        <w:tc>
          <w:tcPr>
            <w:tcW w:w="1350" w:type="dxa"/>
            <w:tcBorders>
              <w:bottom w:val="single" w:sz="4" w:space="0" w:color="9CC2E5" w:themeColor="accent1" w:themeTint="99"/>
            </w:tcBorders>
          </w:tcPr>
          <w:p w:rsidR="0099621A" w:rsidRPr="001F4F57" w:rsidRDefault="0099621A" w:rsidP="0099621A">
            <w:pPr>
              <w:cnfStyle w:val="000000000000" w:firstRow="0" w:lastRow="0" w:firstColumn="0" w:lastColumn="0" w:oddVBand="0" w:evenVBand="0" w:oddHBand="0" w:evenHBand="0" w:firstRowFirstColumn="0" w:firstRowLastColumn="0" w:lastRowFirstColumn="0" w:lastRowLastColumn="0"/>
            </w:pPr>
          </w:p>
        </w:tc>
        <w:tc>
          <w:tcPr>
            <w:tcW w:w="1350" w:type="dxa"/>
            <w:tcBorders>
              <w:bottom w:val="single" w:sz="4" w:space="0" w:color="9CC2E5" w:themeColor="accent1" w:themeTint="99"/>
            </w:tcBorders>
          </w:tcPr>
          <w:p w:rsidR="0099621A" w:rsidRPr="001F4F57" w:rsidRDefault="0099621A" w:rsidP="005B563C">
            <w:pPr>
              <w:cnfStyle w:val="000000000000" w:firstRow="0" w:lastRow="0" w:firstColumn="0" w:lastColumn="0" w:oddVBand="0" w:evenVBand="0" w:oddHBand="0" w:evenHBand="0" w:firstRowFirstColumn="0" w:firstRowLastColumn="0" w:lastRowFirstColumn="0" w:lastRowLastColumn="0"/>
            </w:pPr>
          </w:p>
        </w:tc>
      </w:tr>
      <w:tr w:rsidR="0063700B" w:rsidTr="00C25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val="restart"/>
          </w:tcPr>
          <w:p w:rsidR="0063700B" w:rsidRPr="001F4F57" w:rsidRDefault="0063700B" w:rsidP="005B563C">
            <w:pPr>
              <w:rPr>
                <w:b w:val="0"/>
              </w:rPr>
            </w:pPr>
            <w:proofErr w:type="spellStart"/>
            <w:r w:rsidRPr="001F4F57">
              <w:rPr>
                <w:b w:val="0"/>
              </w:rPr>
              <w:t>Ridwan</w:t>
            </w:r>
            <w:proofErr w:type="spellEnd"/>
          </w:p>
        </w:tc>
        <w:tc>
          <w:tcPr>
            <w:tcW w:w="4950" w:type="dxa"/>
            <w:vMerge w:val="restart"/>
          </w:tcPr>
          <w:p w:rsidR="0063700B" w:rsidRPr="00594F1A" w:rsidRDefault="0063700B" w:rsidP="00222EC7">
            <w:pPr>
              <w:cnfStyle w:val="000000100000" w:firstRow="0" w:lastRow="0" w:firstColumn="0" w:lastColumn="0" w:oddVBand="0" w:evenVBand="0" w:oddHBand="1" w:evenHBand="0" w:firstRowFirstColumn="0" w:firstRowLastColumn="0" w:lastRowFirstColumn="0" w:lastRowLastColumn="0"/>
            </w:pPr>
            <w:r>
              <w:t xml:space="preserve">He told us that our understanding of the project objective is wrong. We are not supposed to find metrics for new factors to assess employees, but rather, assess collaboration and influence based only on email analysis. In other words, he mentioned to us that assess such factors or parameters, companies are required to send out pulse surveys for employees to fill out on a regular basis. However, this isn’t a very god way because employees do not like to fill out such surveys regularly. So he mentioned to us, that they want to try out a new way of measuring these parameters – i.e. solely using email exchange data. </w:t>
            </w:r>
            <w:r w:rsidRPr="000D5732">
              <w:rPr>
                <w:b/>
                <w:i/>
              </w:rPr>
              <w:t>Thus, this project is somewhat like a study to understand whether email ana</w:t>
            </w:r>
            <w:r>
              <w:rPr>
                <w:b/>
                <w:i/>
              </w:rPr>
              <w:t>lysis is a representative r</w:t>
            </w:r>
            <w:r w:rsidRPr="000D5732">
              <w:rPr>
                <w:b/>
                <w:i/>
              </w:rPr>
              <w:t>e</w:t>
            </w:r>
            <w:r>
              <w:rPr>
                <w:b/>
                <w:i/>
              </w:rPr>
              <w:t>source</w:t>
            </w:r>
            <w:r w:rsidRPr="000D5732">
              <w:rPr>
                <w:b/>
                <w:i/>
              </w:rPr>
              <w:t xml:space="preserve"> to analyze</w:t>
            </w:r>
            <w:r>
              <w:rPr>
                <w:b/>
                <w:i/>
              </w:rPr>
              <w:t xml:space="preserve"> organizational networks (assess employee relations).</w:t>
            </w:r>
            <w:r w:rsidR="00594F1A">
              <w:rPr>
                <w:b/>
                <w:i/>
              </w:rPr>
              <w:t xml:space="preserve"> </w:t>
            </w:r>
            <w:r w:rsidR="00594F1A">
              <w:br/>
            </w:r>
            <w:r w:rsidR="00594F1A">
              <w:lastRenderedPageBreak/>
              <w:t xml:space="preserve">Note: Understand collaboration between employees, departments and geographies. </w:t>
            </w:r>
          </w:p>
        </w:tc>
        <w:tc>
          <w:tcPr>
            <w:tcW w:w="2430" w:type="dxa"/>
          </w:tcPr>
          <w:p w:rsidR="0063700B" w:rsidRPr="001F4F57" w:rsidRDefault="0063700B" w:rsidP="005B563C">
            <w:pPr>
              <w:cnfStyle w:val="000000100000" w:firstRow="0" w:lastRow="0" w:firstColumn="0" w:lastColumn="0" w:oddVBand="0" w:evenVBand="0" w:oddHBand="1" w:evenHBand="0" w:firstRowFirstColumn="0" w:firstRowLastColumn="0" w:lastRowFirstColumn="0" w:lastRowLastColumn="0"/>
            </w:pPr>
            <w:r>
              <w:lastRenderedPageBreak/>
              <w:t>Modify survey</w:t>
            </w:r>
          </w:p>
        </w:tc>
        <w:tc>
          <w:tcPr>
            <w:tcW w:w="1350" w:type="dxa"/>
          </w:tcPr>
          <w:p w:rsidR="0063700B" w:rsidRPr="001F4F57" w:rsidRDefault="0063700B" w:rsidP="0063700B">
            <w:pPr>
              <w:cnfStyle w:val="000000100000" w:firstRow="0" w:lastRow="0" w:firstColumn="0" w:lastColumn="0" w:oddVBand="0" w:evenVBand="0" w:oddHBand="1" w:evenHBand="0" w:firstRowFirstColumn="0" w:firstRowLastColumn="0" w:lastRowFirstColumn="0" w:lastRowLastColumn="0"/>
            </w:pPr>
            <w:r>
              <w:t>Prekshaa</w:t>
            </w:r>
          </w:p>
        </w:tc>
        <w:tc>
          <w:tcPr>
            <w:tcW w:w="1350" w:type="dxa"/>
          </w:tcPr>
          <w:p w:rsidR="0063700B" w:rsidRPr="001F4F57" w:rsidRDefault="0063700B" w:rsidP="0063700B">
            <w:pPr>
              <w:cnfStyle w:val="000000100000" w:firstRow="0" w:lastRow="0" w:firstColumn="0" w:lastColumn="0" w:oddVBand="0" w:evenVBand="0" w:oddHBand="1" w:evenHBand="0" w:firstRowFirstColumn="0" w:firstRowLastColumn="0" w:lastRowFirstColumn="0" w:lastRowLastColumn="0"/>
            </w:pPr>
            <w:r>
              <w:t>03/02/2017</w:t>
            </w:r>
          </w:p>
        </w:tc>
      </w:tr>
      <w:tr w:rsidR="00EE4D84" w:rsidTr="00C2589F">
        <w:tc>
          <w:tcPr>
            <w:cnfStyle w:val="001000000000" w:firstRow="0" w:lastRow="0" w:firstColumn="1" w:lastColumn="0" w:oddVBand="0" w:evenVBand="0" w:oddHBand="0" w:evenHBand="0" w:firstRowFirstColumn="0" w:firstRowLastColumn="0" w:lastRowFirstColumn="0" w:lastRowLastColumn="0"/>
            <w:tcW w:w="1170" w:type="dxa"/>
            <w:vMerge/>
          </w:tcPr>
          <w:p w:rsidR="0063700B" w:rsidRPr="001F4F57" w:rsidRDefault="0063700B" w:rsidP="005B563C"/>
        </w:tc>
        <w:tc>
          <w:tcPr>
            <w:tcW w:w="4950" w:type="dxa"/>
            <w:vMerge/>
          </w:tcPr>
          <w:p w:rsidR="0063700B" w:rsidRDefault="0063700B" w:rsidP="00222EC7">
            <w:pPr>
              <w:cnfStyle w:val="000000000000" w:firstRow="0" w:lastRow="0" w:firstColumn="0" w:lastColumn="0" w:oddVBand="0" w:evenVBand="0" w:oddHBand="0" w:evenHBand="0" w:firstRowFirstColumn="0" w:firstRowLastColumn="0" w:lastRowFirstColumn="0" w:lastRowLastColumn="0"/>
            </w:pPr>
          </w:p>
        </w:tc>
        <w:tc>
          <w:tcPr>
            <w:tcW w:w="2430" w:type="dxa"/>
          </w:tcPr>
          <w:p w:rsidR="0063700B" w:rsidRDefault="0063700B" w:rsidP="005B563C">
            <w:pPr>
              <w:cnfStyle w:val="000000000000" w:firstRow="0" w:lastRow="0" w:firstColumn="0" w:lastColumn="0" w:oddVBand="0" w:evenVBand="0" w:oddHBand="0" w:evenHBand="0" w:firstRowFirstColumn="0" w:firstRowLastColumn="0" w:lastRowFirstColumn="0" w:lastRowLastColumn="0"/>
            </w:pPr>
            <w:r>
              <w:t>Update Proposal</w:t>
            </w:r>
          </w:p>
        </w:tc>
        <w:tc>
          <w:tcPr>
            <w:tcW w:w="1350" w:type="dxa"/>
          </w:tcPr>
          <w:p w:rsidR="0063700B" w:rsidRDefault="0063700B" w:rsidP="0099621A">
            <w:pPr>
              <w:cnfStyle w:val="000000000000" w:firstRow="0" w:lastRow="0" w:firstColumn="0" w:lastColumn="0" w:oddVBand="0" w:evenVBand="0" w:oddHBand="0" w:evenHBand="0" w:firstRowFirstColumn="0" w:firstRowLastColumn="0" w:lastRowFirstColumn="0" w:lastRowLastColumn="0"/>
            </w:pPr>
            <w:proofErr w:type="spellStart"/>
            <w:r>
              <w:t>Aayush</w:t>
            </w:r>
            <w:proofErr w:type="spellEnd"/>
            <w:r>
              <w:t xml:space="preserve">, </w:t>
            </w:r>
            <w:proofErr w:type="spellStart"/>
            <w:r>
              <w:t>Akshita</w:t>
            </w:r>
            <w:proofErr w:type="spellEnd"/>
          </w:p>
        </w:tc>
        <w:tc>
          <w:tcPr>
            <w:tcW w:w="1350" w:type="dxa"/>
          </w:tcPr>
          <w:p w:rsidR="0063700B" w:rsidRDefault="0063700B" w:rsidP="0099621A">
            <w:pPr>
              <w:cnfStyle w:val="000000000000" w:firstRow="0" w:lastRow="0" w:firstColumn="0" w:lastColumn="0" w:oddVBand="0" w:evenVBand="0" w:oddHBand="0" w:evenHBand="0" w:firstRowFirstColumn="0" w:firstRowLastColumn="0" w:lastRowFirstColumn="0" w:lastRowLastColumn="0"/>
            </w:pPr>
            <w:r>
              <w:t>03/02/2017</w:t>
            </w:r>
          </w:p>
        </w:tc>
      </w:tr>
      <w:tr w:rsidR="00EE4D84" w:rsidTr="00C25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vMerge/>
          </w:tcPr>
          <w:p w:rsidR="0063700B" w:rsidRPr="001F4F57" w:rsidRDefault="0063700B" w:rsidP="005B563C"/>
        </w:tc>
        <w:tc>
          <w:tcPr>
            <w:tcW w:w="4950" w:type="dxa"/>
            <w:vMerge/>
          </w:tcPr>
          <w:p w:rsidR="0063700B" w:rsidRDefault="0063700B" w:rsidP="00222EC7">
            <w:pPr>
              <w:cnfStyle w:val="000000100000" w:firstRow="0" w:lastRow="0" w:firstColumn="0" w:lastColumn="0" w:oddVBand="0" w:evenVBand="0" w:oddHBand="1" w:evenHBand="0" w:firstRowFirstColumn="0" w:firstRowLastColumn="0" w:lastRowFirstColumn="0" w:lastRowLastColumn="0"/>
            </w:pPr>
          </w:p>
        </w:tc>
        <w:tc>
          <w:tcPr>
            <w:tcW w:w="2430" w:type="dxa"/>
          </w:tcPr>
          <w:p w:rsidR="0063700B" w:rsidRDefault="0063700B" w:rsidP="005B563C">
            <w:pPr>
              <w:cnfStyle w:val="000000100000" w:firstRow="0" w:lastRow="0" w:firstColumn="0" w:lastColumn="0" w:oddVBand="0" w:evenVBand="0" w:oddHBand="1" w:evenHBand="0" w:firstRowFirstColumn="0" w:firstRowLastColumn="0" w:lastRowFirstColumn="0" w:lastRowLastColumn="0"/>
            </w:pPr>
            <w:r>
              <w:t>Plan the scope of the project, our aim and objective, and our approach</w:t>
            </w:r>
          </w:p>
        </w:tc>
        <w:tc>
          <w:tcPr>
            <w:tcW w:w="1350" w:type="dxa"/>
          </w:tcPr>
          <w:p w:rsidR="0063700B" w:rsidRDefault="0063700B" w:rsidP="0099621A">
            <w:pPr>
              <w:cnfStyle w:val="000000100000" w:firstRow="0" w:lastRow="0" w:firstColumn="0" w:lastColumn="0" w:oddVBand="0" w:evenVBand="0" w:oddHBand="1" w:evenHBand="0" w:firstRowFirstColumn="0" w:firstRowLastColumn="0" w:lastRowFirstColumn="0" w:lastRowLastColumn="0"/>
            </w:pPr>
            <w:proofErr w:type="spellStart"/>
            <w:r>
              <w:t>Akshita</w:t>
            </w:r>
            <w:proofErr w:type="spellEnd"/>
            <w:r>
              <w:t xml:space="preserve">, </w:t>
            </w:r>
            <w:proofErr w:type="spellStart"/>
            <w:r>
              <w:t>Aayush</w:t>
            </w:r>
            <w:proofErr w:type="spellEnd"/>
            <w:r>
              <w:t>, Prekshaa</w:t>
            </w:r>
          </w:p>
        </w:tc>
        <w:tc>
          <w:tcPr>
            <w:tcW w:w="1350" w:type="dxa"/>
          </w:tcPr>
          <w:p w:rsidR="0063700B" w:rsidRDefault="0063700B" w:rsidP="0099621A">
            <w:pPr>
              <w:cnfStyle w:val="000000100000" w:firstRow="0" w:lastRow="0" w:firstColumn="0" w:lastColumn="0" w:oddVBand="0" w:evenVBand="0" w:oddHBand="1" w:evenHBand="0" w:firstRowFirstColumn="0" w:firstRowLastColumn="0" w:lastRowFirstColumn="0" w:lastRowLastColumn="0"/>
            </w:pPr>
            <w:r>
              <w:t>03/02/2017</w:t>
            </w:r>
          </w:p>
        </w:tc>
      </w:tr>
      <w:tr w:rsidR="008A4524" w:rsidTr="00C2589F">
        <w:tc>
          <w:tcPr>
            <w:cnfStyle w:val="001000000000" w:firstRow="0" w:lastRow="0" w:firstColumn="1" w:lastColumn="0" w:oddVBand="0" w:evenVBand="0" w:oddHBand="0" w:evenHBand="0" w:firstRowFirstColumn="0" w:firstRowLastColumn="0" w:lastRowFirstColumn="0" w:lastRowLastColumn="0"/>
            <w:tcW w:w="1170" w:type="dxa"/>
          </w:tcPr>
          <w:p w:rsidR="008A4524" w:rsidRPr="008A4524" w:rsidRDefault="008A4524" w:rsidP="005B563C">
            <w:pPr>
              <w:rPr>
                <w:b w:val="0"/>
              </w:rPr>
            </w:pPr>
            <w:proofErr w:type="spellStart"/>
            <w:r w:rsidRPr="008A4524">
              <w:rPr>
                <w:b w:val="0"/>
              </w:rPr>
              <w:t>Ridwan</w:t>
            </w:r>
            <w:proofErr w:type="spellEnd"/>
          </w:p>
        </w:tc>
        <w:tc>
          <w:tcPr>
            <w:tcW w:w="4950" w:type="dxa"/>
          </w:tcPr>
          <w:p w:rsidR="008A4524" w:rsidRDefault="008A4524" w:rsidP="00222EC7">
            <w:pPr>
              <w:cnfStyle w:val="000000000000" w:firstRow="0" w:lastRow="0" w:firstColumn="0" w:lastColumn="0" w:oddVBand="0" w:evenVBand="0" w:oddHBand="0" w:evenHBand="0" w:firstRowFirstColumn="0" w:firstRowLastColumn="0" w:lastRowFirstColumn="0" w:lastRowLastColumn="0"/>
            </w:pPr>
            <w:r w:rsidRPr="008A4524">
              <w:t>We are</w:t>
            </w:r>
            <w:r>
              <w:t xml:space="preserve"> allowed to send out the survey only once. Hence we can’t collect the data over a period of time. Construct your questions accordingly.</w:t>
            </w:r>
          </w:p>
          <w:p w:rsidR="006A1988" w:rsidRDefault="006A1988" w:rsidP="00222EC7">
            <w:pPr>
              <w:cnfStyle w:val="000000000000" w:firstRow="0" w:lastRow="0" w:firstColumn="0" w:lastColumn="0" w:oddVBand="0" w:evenVBand="0" w:oddHBand="0" w:evenHBand="0" w:firstRowFirstColumn="0" w:firstRowLastColumn="0" w:lastRowFirstColumn="0" w:lastRowLastColumn="0"/>
            </w:pPr>
            <w:r>
              <w:t>Look at the CC-</w:t>
            </w:r>
            <w:proofErr w:type="spellStart"/>
            <w:r>
              <w:t>ed</w:t>
            </w:r>
            <w:proofErr w:type="spellEnd"/>
            <w:r>
              <w:t xml:space="preserve"> emails. Why are these people CC-</w:t>
            </w:r>
            <w:proofErr w:type="spellStart"/>
            <w:r>
              <w:t>ed</w:t>
            </w:r>
            <w:proofErr w:type="spellEnd"/>
            <w:r>
              <w:t xml:space="preserve">? </w:t>
            </w:r>
          </w:p>
          <w:p w:rsidR="004A616B" w:rsidRDefault="004A616B" w:rsidP="00222EC7">
            <w:pPr>
              <w:cnfStyle w:val="000000000000" w:firstRow="0" w:lastRow="0" w:firstColumn="0" w:lastColumn="0" w:oddVBand="0" w:evenVBand="0" w:oddHBand="0" w:evenHBand="0" w:firstRowFirstColumn="0" w:firstRowLastColumn="0" w:lastRowFirstColumn="0" w:lastRowLastColumn="0"/>
            </w:pPr>
          </w:p>
          <w:p w:rsidR="004A616B" w:rsidRDefault="004A616B" w:rsidP="00222EC7">
            <w:pPr>
              <w:cnfStyle w:val="000000000000" w:firstRow="0" w:lastRow="0" w:firstColumn="0" w:lastColumn="0" w:oddVBand="0" w:evenVBand="0" w:oddHBand="0" w:evenHBand="0" w:firstRowFirstColumn="0" w:firstRowLastColumn="0" w:lastRowFirstColumn="0" w:lastRowLastColumn="0"/>
            </w:pPr>
            <w:r w:rsidRPr="004A616B">
              <w:rPr>
                <w:i/>
              </w:rPr>
              <w:t>Hybrid centrality</w:t>
            </w:r>
            <w:proofErr w:type="gramStart"/>
            <w:r>
              <w:t>:</w:t>
            </w:r>
            <w:proofErr w:type="gramEnd"/>
            <w:r>
              <w:br/>
              <w:t xml:space="preserve">1. </w:t>
            </w:r>
            <w:r w:rsidR="005073D8">
              <w:t xml:space="preserve">Find the </w:t>
            </w:r>
            <w:r w:rsidR="00CE6962">
              <w:t>relatio</w:t>
            </w:r>
            <w:r w:rsidR="005073D8">
              <w:t xml:space="preserve">n between </w:t>
            </w:r>
            <w:r w:rsidR="00CE6962">
              <w:t xml:space="preserve">degree and </w:t>
            </w:r>
            <w:proofErr w:type="spellStart"/>
            <w:r w:rsidR="00CE6962">
              <w:t>betweenness</w:t>
            </w:r>
            <w:proofErr w:type="spellEnd"/>
            <w:r w:rsidR="00CE6962">
              <w:t xml:space="preserve"> centrality</w:t>
            </w:r>
            <w:r w:rsidR="005073D8">
              <w:t xml:space="preserve">. Can a hybrid equation of the two centralities provide a different meaning? Explore this. </w:t>
            </w:r>
          </w:p>
          <w:p w:rsidR="005073D8" w:rsidRDefault="005073D8" w:rsidP="00594F1A">
            <w:pPr>
              <w:cnfStyle w:val="000000000000" w:firstRow="0" w:lastRow="0" w:firstColumn="0" w:lastColumn="0" w:oddVBand="0" w:evenVBand="0" w:oddHBand="0" w:evenHBand="0" w:firstRowFirstColumn="0" w:firstRowLastColumn="0" w:lastRowFirstColumn="0" w:lastRowLastColumn="0"/>
            </w:pPr>
            <w:r>
              <w:t xml:space="preserve">2. Test the </w:t>
            </w:r>
            <w:r w:rsidR="00594F1A">
              <w:t xml:space="preserve">results you get from the equation against the answers you get from the survey. Even a 65% confidence interval is good enough. </w:t>
            </w:r>
          </w:p>
          <w:p w:rsidR="00594F1A" w:rsidRPr="008A4524" w:rsidRDefault="00594F1A" w:rsidP="00594F1A">
            <w:pPr>
              <w:cnfStyle w:val="000000000000" w:firstRow="0" w:lastRow="0" w:firstColumn="0" w:lastColumn="0" w:oddVBand="0" w:evenVBand="0" w:oddHBand="0" w:evenHBand="0" w:firstRowFirstColumn="0" w:firstRowLastColumn="0" w:lastRowFirstColumn="0" w:lastRowLastColumn="0"/>
            </w:pPr>
            <w:r>
              <w:t>3. Look at time frames of when emails are sent</w:t>
            </w:r>
          </w:p>
        </w:tc>
        <w:tc>
          <w:tcPr>
            <w:tcW w:w="2430" w:type="dxa"/>
          </w:tcPr>
          <w:p w:rsidR="008A4524" w:rsidRDefault="008A4524" w:rsidP="005B563C">
            <w:pPr>
              <w:cnfStyle w:val="000000000000" w:firstRow="0" w:lastRow="0" w:firstColumn="0" w:lastColumn="0" w:oddVBand="0" w:evenVBand="0" w:oddHBand="0" w:evenHBand="0" w:firstRowFirstColumn="0" w:firstRowLastColumn="0" w:lastRowFirstColumn="0" w:lastRowLastColumn="0"/>
            </w:pPr>
            <w:r>
              <w:t>Modify survey</w:t>
            </w:r>
          </w:p>
        </w:tc>
        <w:tc>
          <w:tcPr>
            <w:tcW w:w="1350" w:type="dxa"/>
          </w:tcPr>
          <w:p w:rsidR="008A4524" w:rsidRDefault="008A4524" w:rsidP="0099621A">
            <w:pPr>
              <w:cnfStyle w:val="000000000000" w:firstRow="0" w:lastRow="0" w:firstColumn="0" w:lastColumn="0" w:oddVBand="0" w:evenVBand="0" w:oddHBand="0" w:evenHBand="0" w:firstRowFirstColumn="0" w:firstRowLastColumn="0" w:lastRowFirstColumn="0" w:lastRowLastColumn="0"/>
            </w:pPr>
            <w:r>
              <w:t>Prekshaa</w:t>
            </w:r>
          </w:p>
        </w:tc>
        <w:tc>
          <w:tcPr>
            <w:tcW w:w="1350" w:type="dxa"/>
          </w:tcPr>
          <w:p w:rsidR="008A4524" w:rsidRDefault="008A4524" w:rsidP="0099621A">
            <w:pPr>
              <w:cnfStyle w:val="000000000000" w:firstRow="0" w:lastRow="0" w:firstColumn="0" w:lastColumn="0" w:oddVBand="0" w:evenVBand="0" w:oddHBand="0" w:evenHBand="0" w:firstRowFirstColumn="0" w:firstRowLastColumn="0" w:lastRowFirstColumn="0" w:lastRowLastColumn="0"/>
            </w:pPr>
            <w:r>
              <w:t>03/02/2017</w:t>
            </w:r>
          </w:p>
        </w:tc>
      </w:tr>
      <w:tr w:rsidR="00EE4D84" w:rsidTr="00C25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EE4D84" w:rsidRPr="008A4524" w:rsidRDefault="00EE4D84" w:rsidP="005B563C">
            <w:pPr>
              <w:rPr>
                <w:b w:val="0"/>
              </w:rPr>
            </w:pPr>
            <w:proofErr w:type="spellStart"/>
            <w:r>
              <w:rPr>
                <w:b w:val="0"/>
              </w:rPr>
              <w:t>Ridwan-Aayush</w:t>
            </w:r>
            <w:proofErr w:type="spellEnd"/>
            <w:r>
              <w:rPr>
                <w:b w:val="0"/>
              </w:rPr>
              <w:t>/</w:t>
            </w:r>
            <w:r>
              <w:rPr>
                <w:b w:val="0"/>
              </w:rPr>
              <w:br/>
              <w:t>Prekshaa/</w:t>
            </w:r>
            <w:r>
              <w:rPr>
                <w:b w:val="0"/>
              </w:rPr>
              <w:br/>
            </w:r>
            <w:proofErr w:type="spellStart"/>
            <w:r>
              <w:rPr>
                <w:b w:val="0"/>
              </w:rPr>
              <w:t>Akshita</w:t>
            </w:r>
            <w:proofErr w:type="spellEnd"/>
          </w:p>
        </w:tc>
        <w:tc>
          <w:tcPr>
            <w:tcW w:w="4950" w:type="dxa"/>
          </w:tcPr>
          <w:p w:rsidR="00EE4D84" w:rsidRDefault="00EE4D84" w:rsidP="00222EC7">
            <w:pPr>
              <w:cnfStyle w:val="000000100000" w:firstRow="0" w:lastRow="0" w:firstColumn="0" w:lastColumn="0" w:oddVBand="0" w:evenVBand="0" w:oddHBand="1" w:evenHBand="0" w:firstRowFirstColumn="0" w:firstRowLastColumn="0" w:lastRowFirstColumn="0" w:lastRowLastColumn="0"/>
            </w:pPr>
            <w:r w:rsidRPr="00EE4D84">
              <w:rPr>
                <w:b/>
                <w:u w:val="single"/>
              </w:rPr>
              <w:t>Dashboard integrated into their pipeline</w:t>
            </w:r>
          </w:p>
          <w:p w:rsidR="00EE4D84" w:rsidRPr="00EE4D84" w:rsidRDefault="00EE4D84" w:rsidP="00222EC7">
            <w:pPr>
              <w:cnfStyle w:val="000000100000" w:firstRow="0" w:lastRow="0" w:firstColumn="0" w:lastColumn="0" w:oddVBand="0" w:evenVBand="0" w:oddHBand="1" w:evenHBand="0" w:firstRowFirstColumn="0" w:firstRowLastColumn="0" w:lastRowFirstColumn="0" w:lastRowLastColumn="0"/>
            </w:pPr>
            <w:r>
              <w:t xml:space="preserve">From the discussion, the sponsor would like for us to create a Dashboard that can retrieve data from their </w:t>
            </w:r>
            <w:proofErr w:type="spellStart"/>
            <w:r>
              <w:t>TrustVault</w:t>
            </w:r>
            <w:proofErr w:type="spellEnd"/>
            <w:r>
              <w:t xml:space="preserve"> and display metrics and insights</w:t>
            </w:r>
            <w:r w:rsidR="00AB26E8">
              <w:t xml:space="preserve"> based on that data. </w:t>
            </w:r>
          </w:p>
        </w:tc>
        <w:tc>
          <w:tcPr>
            <w:tcW w:w="2430" w:type="dxa"/>
          </w:tcPr>
          <w:p w:rsidR="00EE4D84" w:rsidRDefault="00EE4D84" w:rsidP="005B563C">
            <w:pPr>
              <w:cnfStyle w:val="000000100000" w:firstRow="0" w:lastRow="0" w:firstColumn="0" w:lastColumn="0" w:oddVBand="0" w:evenVBand="0" w:oddHBand="1" w:evenHBand="0" w:firstRowFirstColumn="0" w:firstRowLastColumn="0" w:lastRowFirstColumn="0" w:lastRowLastColumn="0"/>
            </w:pPr>
          </w:p>
        </w:tc>
        <w:tc>
          <w:tcPr>
            <w:tcW w:w="1350" w:type="dxa"/>
          </w:tcPr>
          <w:p w:rsidR="00EE4D84" w:rsidRDefault="00EE4D84" w:rsidP="0099621A">
            <w:pPr>
              <w:cnfStyle w:val="000000100000" w:firstRow="0" w:lastRow="0" w:firstColumn="0" w:lastColumn="0" w:oddVBand="0" w:evenVBand="0" w:oddHBand="1" w:evenHBand="0" w:firstRowFirstColumn="0" w:firstRowLastColumn="0" w:lastRowFirstColumn="0" w:lastRowLastColumn="0"/>
            </w:pPr>
          </w:p>
        </w:tc>
        <w:tc>
          <w:tcPr>
            <w:tcW w:w="1350" w:type="dxa"/>
          </w:tcPr>
          <w:p w:rsidR="00EE4D84" w:rsidRDefault="00EE4D84" w:rsidP="0099621A">
            <w:pPr>
              <w:cnfStyle w:val="000000100000" w:firstRow="0" w:lastRow="0" w:firstColumn="0" w:lastColumn="0" w:oddVBand="0" w:evenVBand="0" w:oddHBand="1" w:evenHBand="0" w:firstRowFirstColumn="0" w:firstRowLastColumn="0" w:lastRowFirstColumn="0" w:lastRowLastColumn="0"/>
            </w:pPr>
          </w:p>
        </w:tc>
      </w:tr>
    </w:tbl>
    <w:p w:rsidR="00CE32A2" w:rsidRDefault="00CE32A2" w:rsidP="00CE32A2"/>
    <w:p w:rsidR="00EE6942" w:rsidRPr="00F75C10" w:rsidRDefault="002D5A7D" w:rsidP="00EE6942">
      <w:pPr>
        <w:rPr>
          <w:i/>
        </w:rPr>
      </w:pPr>
      <w:r>
        <w:rPr>
          <w:i/>
        </w:rPr>
        <w:t>Meeting minutes prepared by Prekshaa Uppin.</w:t>
      </w:r>
    </w:p>
    <w:p w:rsidR="005073D8" w:rsidRPr="008D79C6" w:rsidRDefault="002D5A7D" w:rsidP="008D79C6">
      <w:pPr>
        <w:rPr>
          <w:i/>
        </w:rPr>
      </w:pPr>
      <w:r>
        <w:rPr>
          <w:i/>
        </w:rPr>
        <w:t>Minutes has bee</w:t>
      </w:r>
      <w:r w:rsidR="00045AF5">
        <w:rPr>
          <w:i/>
        </w:rPr>
        <w:t xml:space="preserve">n vetted by </w:t>
      </w:r>
      <w:proofErr w:type="spellStart"/>
      <w:r>
        <w:rPr>
          <w:i/>
        </w:rPr>
        <w:t>Aayush</w:t>
      </w:r>
      <w:proofErr w:type="spellEnd"/>
      <w:r>
        <w:rPr>
          <w:i/>
        </w:rPr>
        <w:t xml:space="preserve"> Garg.</w:t>
      </w:r>
      <w:bookmarkStart w:id="0" w:name="_GoBack"/>
      <w:bookmarkEnd w:id="0"/>
    </w:p>
    <w:sectPr w:rsidR="005073D8" w:rsidRPr="008D79C6" w:rsidSect="006A1988">
      <w:pgSz w:w="12240" w:h="15840"/>
      <w:pgMar w:top="9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D4E79"/>
    <w:multiLevelType w:val="hybridMultilevel"/>
    <w:tmpl w:val="5E2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211F3"/>
    <w:multiLevelType w:val="hybridMultilevel"/>
    <w:tmpl w:val="61BE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A2789"/>
    <w:multiLevelType w:val="hybridMultilevel"/>
    <w:tmpl w:val="EF38EF28"/>
    <w:lvl w:ilvl="0" w:tplc="023E8376">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7"/>
  </w:num>
  <w:num w:numId="2">
    <w:abstractNumId w:val="3"/>
  </w:num>
  <w:num w:numId="3">
    <w:abstractNumId w:val="12"/>
  </w:num>
  <w:num w:numId="4">
    <w:abstractNumId w:val="2"/>
  </w:num>
  <w:num w:numId="5">
    <w:abstractNumId w:val="0"/>
  </w:num>
  <w:num w:numId="6">
    <w:abstractNumId w:val="4"/>
  </w:num>
  <w:num w:numId="7">
    <w:abstractNumId w:val="10"/>
  </w:num>
  <w:num w:numId="8">
    <w:abstractNumId w:val="8"/>
  </w:num>
  <w:num w:numId="9">
    <w:abstractNumId w:val="1"/>
  </w:num>
  <w:num w:numId="10">
    <w:abstractNumId w:val="15"/>
  </w:num>
  <w:num w:numId="11">
    <w:abstractNumId w:val="16"/>
  </w:num>
  <w:num w:numId="12">
    <w:abstractNumId w:val="6"/>
  </w:num>
  <w:num w:numId="13">
    <w:abstractNumId w:val="17"/>
  </w:num>
  <w:num w:numId="14">
    <w:abstractNumId w:val="5"/>
  </w:num>
  <w:num w:numId="15">
    <w:abstractNumId w:val="11"/>
  </w:num>
  <w:num w:numId="16">
    <w:abstractNumId w:val="1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8"/>
    <w:rsid w:val="00045AF5"/>
    <w:rsid w:val="00092BE8"/>
    <w:rsid w:val="000D5732"/>
    <w:rsid w:val="00162A26"/>
    <w:rsid w:val="001F4F57"/>
    <w:rsid w:val="00222EC7"/>
    <w:rsid w:val="0027517B"/>
    <w:rsid w:val="002D5A7D"/>
    <w:rsid w:val="00427D99"/>
    <w:rsid w:val="004A3CAC"/>
    <w:rsid w:val="004A616B"/>
    <w:rsid w:val="004B2411"/>
    <w:rsid w:val="005073D8"/>
    <w:rsid w:val="00594F1A"/>
    <w:rsid w:val="005B563C"/>
    <w:rsid w:val="005B64E3"/>
    <w:rsid w:val="005C6B82"/>
    <w:rsid w:val="0063700B"/>
    <w:rsid w:val="00641642"/>
    <w:rsid w:val="006A1988"/>
    <w:rsid w:val="006B62F9"/>
    <w:rsid w:val="00700130"/>
    <w:rsid w:val="00820D28"/>
    <w:rsid w:val="00875039"/>
    <w:rsid w:val="008947A4"/>
    <w:rsid w:val="008A4524"/>
    <w:rsid w:val="008D79C6"/>
    <w:rsid w:val="00936356"/>
    <w:rsid w:val="00995C3C"/>
    <w:rsid w:val="0099621A"/>
    <w:rsid w:val="009E095D"/>
    <w:rsid w:val="00AB26E8"/>
    <w:rsid w:val="00AE154C"/>
    <w:rsid w:val="00BB218F"/>
    <w:rsid w:val="00C2589F"/>
    <w:rsid w:val="00CC0DC6"/>
    <w:rsid w:val="00CE32A2"/>
    <w:rsid w:val="00CE6962"/>
    <w:rsid w:val="00DA36C6"/>
    <w:rsid w:val="00E27D86"/>
    <w:rsid w:val="00E74650"/>
    <w:rsid w:val="00EE4D84"/>
    <w:rsid w:val="00EE65D8"/>
    <w:rsid w:val="00EE6942"/>
    <w:rsid w:val="00F4076D"/>
    <w:rsid w:val="00F75C10"/>
    <w:rsid w:val="00F92EE1"/>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B738E-1804-4D1D-A7FF-99B5F7DD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19</cp:revision>
  <dcterms:created xsi:type="dcterms:W3CDTF">2017-01-15T08:27:00Z</dcterms:created>
  <dcterms:modified xsi:type="dcterms:W3CDTF">2017-02-20T13:56:00Z</dcterms:modified>
</cp:coreProperties>
</file>